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42E0" w14:textId="16FEE3E0" w:rsidR="00AA5DBF" w:rsidRPr="00B2357C" w:rsidRDefault="00374A06" w:rsidP="0049788A">
      <w:pPr>
        <w:spacing w:after="120" w:line="240" w:lineRule="auto"/>
        <w:ind w:firstLine="5103"/>
        <w:jc w:val="right"/>
        <w:rPr>
          <w:rFonts w:cstheme="minorHAnsi"/>
        </w:rPr>
      </w:pPr>
      <w:r w:rsidRPr="00B2357C">
        <w:rPr>
          <w:rFonts w:cstheme="minorHAnsi"/>
        </w:rPr>
        <w:t xml:space="preserve">  </w:t>
      </w:r>
      <w:r w:rsidR="00AA5DBF" w:rsidRPr="00B2357C">
        <w:rPr>
          <w:rFonts w:cstheme="minorHAnsi"/>
        </w:rPr>
        <w:t>Załącznik do uchwały Nr</w:t>
      </w:r>
      <w:r w:rsidR="00A556C2" w:rsidRPr="00B2357C">
        <w:rPr>
          <w:rFonts w:cstheme="minorHAnsi"/>
        </w:rPr>
        <w:t xml:space="preserve"> </w:t>
      </w:r>
      <w:r w:rsidR="00D4536B">
        <w:rPr>
          <w:rFonts w:cstheme="minorHAnsi"/>
        </w:rPr>
        <w:t>XVII/92/25</w:t>
      </w:r>
    </w:p>
    <w:p w14:paraId="3DB74E10" w14:textId="6659939E" w:rsidR="00AA5DBF" w:rsidRPr="00B2357C" w:rsidRDefault="00AA5DBF" w:rsidP="0049788A">
      <w:pPr>
        <w:spacing w:after="120" w:line="240" w:lineRule="auto"/>
        <w:jc w:val="right"/>
        <w:rPr>
          <w:rFonts w:cstheme="minorHAnsi"/>
        </w:rPr>
      </w:pPr>
      <w:r w:rsidRPr="00B2357C">
        <w:rPr>
          <w:rFonts w:cstheme="minorHAnsi"/>
        </w:rPr>
        <w:t xml:space="preserve">                                                                          </w:t>
      </w:r>
      <w:r w:rsidR="00374A06" w:rsidRPr="00B2357C">
        <w:rPr>
          <w:rFonts w:cstheme="minorHAnsi"/>
        </w:rPr>
        <w:t xml:space="preserve">                               </w:t>
      </w:r>
      <w:r w:rsidRPr="00B2357C">
        <w:rPr>
          <w:rFonts w:cstheme="minorHAnsi"/>
        </w:rPr>
        <w:t>Rady Gminy Kotla</w:t>
      </w:r>
      <w:r w:rsidR="00952F31" w:rsidRPr="00B2357C">
        <w:rPr>
          <w:rFonts w:cstheme="minorHAnsi"/>
        </w:rPr>
        <w:t xml:space="preserve"> </w:t>
      </w:r>
      <w:r w:rsidR="00A556C2" w:rsidRPr="00B2357C">
        <w:rPr>
          <w:rFonts w:cstheme="minorHAnsi"/>
        </w:rPr>
        <w:t xml:space="preserve">z dnia </w:t>
      </w:r>
      <w:r w:rsidR="00D4536B">
        <w:rPr>
          <w:rFonts w:cstheme="minorHAnsi"/>
        </w:rPr>
        <w:t>29.04.2025 r.</w:t>
      </w:r>
    </w:p>
    <w:p w14:paraId="3C3A889D" w14:textId="77777777" w:rsidR="00AA5DBF" w:rsidRPr="00B2357C" w:rsidRDefault="00AA5DBF" w:rsidP="00AA5DBF">
      <w:pPr>
        <w:rPr>
          <w:rFonts w:cstheme="minorHAnsi"/>
        </w:rPr>
      </w:pPr>
    </w:p>
    <w:p w14:paraId="2C97CFD8" w14:textId="77777777" w:rsidR="00AA5DBF" w:rsidRPr="00B2357C" w:rsidRDefault="00AA5DBF" w:rsidP="00AA5DBF">
      <w:pPr>
        <w:jc w:val="center"/>
        <w:rPr>
          <w:rFonts w:cstheme="minorHAnsi"/>
          <w:b/>
          <w:i/>
        </w:rPr>
      </w:pPr>
      <w:r w:rsidRPr="00B2357C">
        <w:rPr>
          <w:rFonts w:cstheme="minorHAnsi"/>
          <w:b/>
        </w:rPr>
        <w:t>Zasady udzielania dotacji celowej</w:t>
      </w:r>
    </w:p>
    <w:p w14:paraId="570D5F05" w14:textId="77777777" w:rsidR="00AA5DBF" w:rsidRPr="00B2357C" w:rsidRDefault="00AA5DBF" w:rsidP="00AA5DBF">
      <w:pPr>
        <w:rPr>
          <w:rFonts w:cstheme="minorHAnsi"/>
          <w:b/>
        </w:rPr>
      </w:pPr>
      <w:r w:rsidRPr="00B2357C">
        <w:rPr>
          <w:rFonts w:cstheme="minorHAnsi"/>
          <w:b/>
        </w:rPr>
        <w:t>§ 1. Informacje ogólne.</w:t>
      </w:r>
    </w:p>
    <w:p w14:paraId="37031C95" w14:textId="4ABEA173" w:rsidR="00AA5DBF" w:rsidRPr="00B2357C" w:rsidRDefault="00AA5DBF" w:rsidP="000434BE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B2357C">
        <w:rPr>
          <w:rFonts w:cstheme="minorHAnsi"/>
        </w:rPr>
        <w:t>Celem udzielonej dotacji jest ograniczenie zanieczyszczeń powietrza ze źródeł tzw. „niskiej emisji”  tj. emisji pyłów i szkodliwych gazów pochodzących z lokalnych kotłowni węglowych i domowych pieców grzewczych, w których spala się węgiel lub drewno o złej charakterystyce i niskich parametrach grzewczych.</w:t>
      </w:r>
    </w:p>
    <w:p w14:paraId="0D6C4AD6" w14:textId="598C4A98" w:rsidR="00AA5DBF" w:rsidRPr="00B2357C" w:rsidRDefault="00AA5DBF" w:rsidP="000434BE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B2357C">
        <w:rPr>
          <w:rFonts w:cstheme="minorHAnsi"/>
        </w:rPr>
        <w:t>O dotację mogą ubiegać się: osoby fizyczne, osoby prawne</w:t>
      </w:r>
      <w:r w:rsidR="00133DDD">
        <w:rPr>
          <w:rFonts w:cstheme="minorHAnsi"/>
        </w:rPr>
        <w:t>,</w:t>
      </w:r>
      <w:r w:rsidRPr="00B2357C">
        <w:rPr>
          <w:rFonts w:cstheme="minorHAnsi"/>
        </w:rPr>
        <w:t xml:space="preserve"> wspólnoty mieszkaniowe</w:t>
      </w:r>
      <w:r w:rsidR="00133DDD">
        <w:rPr>
          <w:rFonts w:cstheme="minorHAnsi"/>
        </w:rPr>
        <w:t xml:space="preserve"> oraz spółdzielnie mieszkaniowe</w:t>
      </w:r>
      <w:r w:rsidRPr="00B2357C">
        <w:rPr>
          <w:rFonts w:cstheme="minorHAnsi"/>
        </w:rPr>
        <w:t>, posiadające tytuł prawny do władania nieruchomością, na której będzie realizowana inwestycja.</w:t>
      </w:r>
    </w:p>
    <w:p w14:paraId="0E7FAAE5" w14:textId="77777777" w:rsidR="00AA5DBF" w:rsidRPr="00B2357C" w:rsidRDefault="00AA5DBF" w:rsidP="000434BE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B2357C">
        <w:rPr>
          <w:rFonts w:cstheme="minorHAnsi"/>
        </w:rPr>
        <w:t>Ilekroć w niniejszym regulaminie jest mowa o:</w:t>
      </w:r>
    </w:p>
    <w:p w14:paraId="52CBBAAE" w14:textId="77777777" w:rsidR="00AA5DBF" w:rsidRPr="00B2357C" w:rsidRDefault="00AA5DBF" w:rsidP="000434BE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>Nieruchomości – rozumie się przez to lokal mieszkalny, dom jednorodzinny lub budynek, którego dotyczy przedsięwzięcie, położony na terenie Gminy Kotla;</w:t>
      </w:r>
    </w:p>
    <w:p w14:paraId="6CC5747C" w14:textId="77777777" w:rsidR="00AA5DBF" w:rsidRPr="00B2357C" w:rsidRDefault="00AA5DBF" w:rsidP="000434BE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 xml:space="preserve">Przedsięwzięcie – rozumie się przez to działania inwestycyjne, którego skutkiem jest wymiana kotła lub pieców węglowych na ekologiczne źródło ciepła spełniające warunki opisane </w:t>
      </w:r>
      <w:r w:rsidRPr="00B2357C">
        <w:rPr>
          <w:rFonts w:cstheme="minorHAnsi"/>
        </w:rPr>
        <w:br/>
        <w:t>w niniejszym regulaminie;</w:t>
      </w:r>
    </w:p>
    <w:p w14:paraId="6E1299A1" w14:textId="0E44A760" w:rsidR="00AA5DBF" w:rsidRPr="00B2357C" w:rsidRDefault="00AA5DBF" w:rsidP="000434BE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>Koszty kwalifikowane – udokumentowane fakturami lub rachunkami poniesione przez Wnioskodawcę koszty przedsięwzięcia na dofinansowanie kosztów zakupu i montażu nowego źródła ciepła;</w:t>
      </w:r>
    </w:p>
    <w:p w14:paraId="5A9C9492" w14:textId="77777777" w:rsidR="00AA5DBF" w:rsidRPr="00B2357C" w:rsidRDefault="00AA5DBF" w:rsidP="000434BE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>Wnioskodawca – rozumie się przez to podmiot ubiegający się o udzielenie dotacji;</w:t>
      </w:r>
    </w:p>
    <w:p w14:paraId="43FC9236" w14:textId="77777777" w:rsidR="00AA5DBF" w:rsidRPr="00B2357C" w:rsidRDefault="00AA5DBF" w:rsidP="000434BE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>Gmina – rozumie się przez to Gminę Kotla,</w:t>
      </w:r>
    </w:p>
    <w:p w14:paraId="4B81EE0B" w14:textId="77777777" w:rsidR="00AA5DBF" w:rsidRPr="00B2357C" w:rsidRDefault="00AA5DBF" w:rsidP="000434BE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>Wniosek o udzielenie dotacji celowej – wniosek aplikujący o udzielenie dotacji;</w:t>
      </w:r>
    </w:p>
    <w:p w14:paraId="52960053" w14:textId="77777777" w:rsidR="00AA5DBF" w:rsidRPr="00B2357C" w:rsidRDefault="00AA5DBF" w:rsidP="000434BE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>Wniosek o rozliczenie dotacji – wniosek składany w celu uzyskania zwrotu części środków wykorzystanych na przedsięwzięcie poniesionych zgodnie z zawartą umową.</w:t>
      </w:r>
    </w:p>
    <w:p w14:paraId="5F97524F" w14:textId="77777777" w:rsidR="00AA5DBF" w:rsidRPr="00B2357C" w:rsidRDefault="00AA5DBF" w:rsidP="000434BE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>Umowa - rozumie się przez to dwustronną umowę, podpisywaną pomiędzy Wnioskodawcą,</w:t>
      </w:r>
      <w:r w:rsidRPr="00B2357C">
        <w:rPr>
          <w:rFonts w:cstheme="minorHAnsi"/>
        </w:rPr>
        <w:br/>
        <w:t xml:space="preserve"> a Gminą, określającą warunki związane z realizacją zadania.</w:t>
      </w:r>
    </w:p>
    <w:p w14:paraId="4B3D7897" w14:textId="77777777" w:rsidR="00AA5DBF" w:rsidRPr="00B2357C" w:rsidRDefault="00AA5DBF" w:rsidP="000434BE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B2357C">
        <w:rPr>
          <w:rFonts w:cstheme="minorHAnsi"/>
        </w:rPr>
        <w:t xml:space="preserve">Źródło ciepła/urządzenie – podstawowy element systemu wytwarzania, przesyłania </w:t>
      </w:r>
      <w:r w:rsidRPr="00B2357C">
        <w:rPr>
          <w:rFonts w:cstheme="minorHAnsi"/>
        </w:rPr>
        <w:br/>
        <w:t>i wykorzystywania ciepła. Służy do wytwarzania ciepła, a zamontowane w nim urządzenia mają zapewnić prawidłową i ciągłą współpracę z układem rozprowadzającym ciepło, w celu zaspokojenia potrzeb i oczekiwań odbiorców.</w:t>
      </w:r>
    </w:p>
    <w:p w14:paraId="1048152C" w14:textId="77777777" w:rsidR="00AA5DBF" w:rsidRPr="00B2357C" w:rsidRDefault="00AA5DBF" w:rsidP="000434BE">
      <w:pPr>
        <w:jc w:val="both"/>
        <w:rPr>
          <w:rFonts w:cstheme="minorHAnsi"/>
          <w:b/>
        </w:rPr>
      </w:pPr>
      <w:r w:rsidRPr="00B2357C">
        <w:rPr>
          <w:rFonts w:cstheme="minorHAnsi"/>
          <w:b/>
        </w:rPr>
        <w:t>§ 2. Warunki otrzymania dotacji.</w:t>
      </w:r>
    </w:p>
    <w:p w14:paraId="3860E412" w14:textId="4FAE0271" w:rsidR="00AA5DBF" w:rsidRPr="00B2357C" w:rsidRDefault="00AA5DBF" w:rsidP="000434BE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Wnioskodawcami mogą być: właściciele, współwłaściciele nieruchomości, przedstawiciele wspólnoty mieszkaniowej lub</w:t>
      </w:r>
      <w:r w:rsidR="006F50FF">
        <w:rPr>
          <w:rFonts w:ascii="Calibri" w:hAnsi="Calibri" w:cs="Calibri"/>
        </w:rPr>
        <w:t xml:space="preserve"> spółdzielnie mieszkaniowe.</w:t>
      </w:r>
    </w:p>
    <w:p w14:paraId="781A4B05" w14:textId="77777777" w:rsidR="00AA5DBF" w:rsidRPr="00B2357C" w:rsidRDefault="00AA5DBF" w:rsidP="000434BE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 przypadku współwłasności do złożenia wniosku o dofinansowanie wymagana jest zgoda wszystkich współwłaścicieli. Wzór zgody stanowi załącznik nr 3 do zasad udzielania dotacji.</w:t>
      </w:r>
    </w:p>
    <w:p w14:paraId="23BCFFC5" w14:textId="3E241C87" w:rsidR="00AA5DBF" w:rsidRDefault="00AA5DBF" w:rsidP="000434BE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Realizacja zadania objętego dofinansowaniem dotyczy wyłącznie nieruchomości, które położone są w granicach administracyjnych </w:t>
      </w:r>
      <w:r w:rsidR="00A230F2">
        <w:rPr>
          <w:rFonts w:cstheme="minorHAnsi"/>
        </w:rPr>
        <w:t>G</w:t>
      </w:r>
      <w:r w:rsidRPr="00B2357C">
        <w:rPr>
          <w:rFonts w:cstheme="minorHAnsi"/>
        </w:rPr>
        <w:t>miny Kotla.</w:t>
      </w:r>
    </w:p>
    <w:p w14:paraId="0611916B" w14:textId="7241933B" w:rsidR="00F20FF6" w:rsidRPr="00B2357C" w:rsidRDefault="00F20FF6" w:rsidP="000434BE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Dotacja przysługuje na wymianę źródła ciepła znajdującego się w danej nieruchomości, które zostało wpisane do Centralnej Ewidencji Emisyjności Budynków.</w:t>
      </w:r>
    </w:p>
    <w:p w14:paraId="24ACF346" w14:textId="355F1937" w:rsidR="00B00D48" w:rsidRPr="00B2357C" w:rsidRDefault="00B00D48" w:rsidP="000434BE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Dotacja celowa na wymianę źródeł ciepła w celu ograniczenia niskiej emisji na terenie Gminy</w:t>
      </w:r>
      <w:r w:rsidR="00405A79" w:rsidRPr="00B2357C">
        <w:rPr>
          <w:rFonts w:cstheme="minorHAnsi"/>
        </w:rPr>
        <w:t xml:space="preserve"> udzielana będzie do dnia </w:t>
      </w:r>
      <w:r w:rsidRPr="00B2357C">
        <w:rPr>
          <w:rFonts w:cstheme="minorHAnsi"/>
        </w:rPr>
        <w:t>3</w:t>
      </w:r>
      <w:r w:rsidR="00763108" w:rsidRPr="00B2357C">
        <w:rPr>
          <w:rFonts w:cstheme="minorHAnsi"/>
        </w:rPr>
        <w:t>1</w:t>
      </w:r>
      <w:r w:rsidRPr="00B2357C">
        <w:rPr>
          <w:rFonts w:cstheme="minorHAnsi"/>
        </w:rPr>
        <w:t>.</w:t>
      </w:r>
      <w:r w:rsidR="00763108" w:rsidRPr="00B2357C">
        <w:rPr>
          <w:rFonts w:cstheme="minorHAnsi"/>
        </w:rPr>
        <w:t>12</w:t>
      </w:r>
      <w:r w:rsidRPr="00B2357C">
        <w:rPr>
          <w:rFonts w:cstheme="minorHAnsi"/>
        </w:rPr>
        <w:t>.202</w:t>
      </w:r>
      <w:r w:rsidR="00ED1F0A" w:rsidRPr="00B2357C">
        <w:rPr>
          <w:rFonts w:cstheme="minorHAnsi"/>
        </w:rPr>
        <w:t>7</w:t>
      </w:r>
      <w:r w:rsidRPr="00B2357C">
        <w:rPr>
          <w:rFonts w:cstheme="minorHAnsi"/>
        </w:rPr>
        <w:t> r.</w:t>
      </w:r>
    </w:p>
    <w:p w14:paraId="6560BE80" w14:textId="53AA2383" w:rsidR="007F3657" w:rsidRPr="00B2357C" w:rsidRDefault="007F3657" w:rsidP="007F3657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lastRenderedPageBreak/>
        <w:t xml:space="preserve">W przypadku śmierci wnioskodawcy, która nastąpiła w okresie od dnia złożenia wniosku do dnia zawarcia umowy o udzielenie dotacji, obowiązuje tryb postępowania opisany </w:t>
      </w:r>
      <w:r w:rsidR="009D2F7B" w:rsidRPr="00B2357C">
        <w:rPr>
          <w:rFonts w:cstheme="minorHAnsi"/>
        </w:rPr>
        <w:t xml:space="preserve">w </w:t>
      </w:r>
      <w:r w:rsidRPr="00B2357C">
        <w:rPr>
          <w:rFonts w:cstheme="minorHAnsi"/>
        </w:rPr>
        <w:t>Zasad</w:t>
      </w:r>
      <w:r w:rsidR="009D2F7B" w:rsidRPr="00B2357C">
        <w:rPr>
          <w:rFonts w:cstheme="minorHAnsi"/>
        </w:rPr>
        <w:t>ach</w:t>
      </w:r>
      <w:r w:rsidRPr="00B2357C">
        <w:rPr>
          <w:rFonts w:cstheme="minorHAnsi"/>
        </w:rPr>
        <w:t xml:space="preserve"> udzielania dotacji celowej.</w:t>
      </w:r>
    </w:p>
    <w:p w14:paraId="06D33590" w14:textId="290BEA10" w:rsidR="007F3657" w:rsidRPr="00B2357C" w:rsidRDefault="007F3657" w:rsidP="007F3657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 przypadku</w:t>
      </w:r>
      <w:r w:rsidRPr="00B2357C">
        <w:rPr>
          <w:rFonts w:cstheme="minorHAnsi"/>
          <w:b/>
          <w:bCs/>
        </w:rPr>
        <w:t> </w:t>
      </w:r>
      <w:r w:rsidRPr="00B2357C">
        <w:rPr>
          <w:rFonts w:cstheme="minorHAnsi"/>
        </w:rPr>
        <w:t>śmierci beneficjenta po zawarciu umowy o udzielenie dotacji, prawa i obowiązki wynikające z</w:t>
      </w:r>
      <w:r w:rsidR="00A230F2">
        <w:rPr>
          <w:rFonts w:cstheme="minorHAnsi"/>
        </w:rPr>
        <w:t xml:space="preserve"> </w:t>
      </w:r>
      <w:r w:rsidRPr="00B2357C">
        <w:rPr>
          <w:rFonts w:cstheme="minorHAnsi"/>
        </w:rPr>
        <w:t>tej</w:t>
      </w:r>
      <w:r w:rsidR="00A230F2">
        <w:rPr>
          <w:rFonts w:cstheme="minorHAnsi"/>
        </w:rPr>
        <w:t xml:space="preserve"> </w:t>
      </w:r>
      <w:r w:rsidRPr="00B2357C">
        <w:rPr>
          <w:rFonts w:cstheme="minorHAnsi"/>
        </w:rPr>
        <w:t xml:space="preserve">umowy mogą przejść na jego spadkobierców, którzy mają tytuł prawny do budynku/lokalu mieszkalnego objętego przedsięwzięciem z zastrzeżeniem, że termin realizacji przedsięwzięcia nie może przekroczyć terminu wynikającego </w:t>
      </w:r>
      <w:r w:rsidR="00DE2FA5" w:rsidRPr="00B2357C">
        <w:rPr>
          <w:rFonts w:cstheme="minorHAnsi"/>
        </w:rPr>
        <w:t xml:space="preserve">z </w:t>
      </w:r>
      <w:r w:rsidRPr="00B2357C">
        <w:rPr>
          <w:rFonts w:cstheme="minorHAnsi"/>
        </w:rPr>
        <w:t>Uchwały. W takim wypadku, spadkobierc</w:t>
      </w:r>
      <w:r w:rsidR="00DE2FA5" w:rsidRPr="00B2357C">
        <w:rPr>
          <w:rFonts w:cstheme="minorHAnsi"/>
        </w:rPr>
        <w:t>a musi wystąpić do Gminy z wnioskiem</w:t>
      </w:r>
      <w:r w:rsidRPr="00B2357C">
        <w:rPr>
          <w:rFonts w:cstheme="minorHAnsi"/>
        </w:rPr>
        <w:t xml:space="preserve"> o przejęcie umowy o udzielenie dotacji, a Gmina podejmie decyzję w sprawie przekazania na inną osobę praw i obowiązków umowy.</w:t>
      </w:r>
    </w:p>
    <w:p w14:paraId="5BE636C3" w14:textId="491F330B" w:rsidR="007F3657" w:rsidRPr="00B2357C" w:rsidRDefault="007F3657" w:rsidP="007F3657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 przypadku wyrażenia zgody na przejęcie praw i obowiązków wynikających z umowy o udzielenie dotacji zawarty zostanie aneks do umowy.</w:t>
      </w:r>
    </w:p>
    <w:p w14:paraId="1DF8BD57" w14:textId="4CF60590" w:rsidR="007F3657" w:rsidRPr="00B2357C" w:rsidRDefault="007F3657" w:rsidP="007F3657">
      <w:pPr>
        <w:pStyle w:val="Akapitzlist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 </w:t>
      </w:r>
      <w:r w:rsidR="009D2F7B" w:rsidRPr="00B2357C">
        <w:rPr>
          <w:rFonts w:cstheme="minorHAnsi"/>
        </w:rPr>
        <w:t xml:space="preserve">przypadku przejęcia praw i obowiązków po zmarłym wnioskodawcy w </w:t>
      </w:r>
      <w:r w:rsidRPr="00B2357C">
        <w:rPr>
          <w:rFonts w:cstheme="minorHAnsi"/>
        </w:rPr>
        <w:t>rozliczeniu całego przedsięwzięcia podlegają również faktury i inne dokumenty księgowe dotyczące realizacji przedsięwzięcia wystawione wcześniej na zmarłego wnioskodawcę jak i na spadkobiercę.</w:t>
      </w:r>
    </w:p>
    <w:p w14:paraId="2C7AAA9E" w14:textId="77777777" w:rsidR="00AA5DBF" w:rsidRPr="00B2357C" w:rsidRDefault="00AA5DBF" w:rsidP="000434BE">
      <w:pPr>
        <w:jc w:val="both"/>
        <w:rPr>
          <w:rFonts w:cstheme="minorHAnsi"/>
          <w:b/>
        </w:rPr>
      </w:pPr>
      <w:r w:rsidRPr="00B2357C">
        <w:rPr>
          <w:rFonts w:cstheme="minorHAnsi"/>
          <w:b/>
        </w:rPr>
        <w:t>§ 3. Przedmiot dofinansowania.</w:t>
      </w:r>
    </w:p>
    <w:p w14:paraId="78F03EAB" w14:textId="77777777" w:rsidR="00AA5DBF" w:rsidRPr="00B2357C" w:rsidRDefault="00AA5DBF" w:rsidP="000434B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Dotacja udzielana jest na wymianę starych kotłów grzewczych na nowe ekologiczne źródło ciepła takie jak:</w:t>
      </w:r>
    </w:p>
    <w:p w14:paraId="54580512" w14:textId="77777777" w:rsidR="00AA5DBF" w:rsidRPr="00B2357C" w:rsidRDefault="00AA5DBF" w:rsidP="000434B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2357C">
        <w:rPr>
          <w:rFonts w:cstheme="minorHAnsi"/>
        </w:rPr>
        <w:t>piec zasilany prądem elektrycznym lub ogrzewanie elektryczne,</w:t>
      </w:r>
    </w:p>
    <w:p w14:paraId="310804E0" w14:textId="623A3C9F" w:rsidR="00AA5DBF" w:rsidRPr="00B2357C" w:rsidRDefault="00AA5DBF" w:rsidP="000434BE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B2357C">
        <w:rPr>
          <w:rFonts w:cstheme="minorHAnsi"/>
        </w:rPr>
        <w:t xml:space="preserve">kocioł na biomasę 5 klasy </w:t>
      </w:r>
      <w:r w:rsidR="00ED1F0A" w:rsidRPr="00B2357C">
        <w:rPr>
          <w:rFonts w:cstheme="minorHAnsi"/>
        </w:rPr>
        <w:t xml:space="preserve">energetycznej </w:t>
      </w:r>
      <w:r w:rsidRPr="00B2357C">
        <w:rPr>
          <w:rFonts w:cstheme="minorHAnsi"/>
        </w:rPr>
        <w:t>wg</w:t>
      </w:r>
      <w:r w:rsidR="00ED1F0A" w:rsidRPr="00B2357C">
        <w:rPr>
          <w:rFonts w:cstheme="minorHAnsi"/>
        </w:rPr>
        <w:t xml:space="preserve"> przenoszącej normę europejską </w:t>
      </w:r>
      <w:r w:rsidRPr="00B2357C">
        <w:rPr>
          <w:rFonts w:cstheme="minorHAnsi"/>
        </w:rPr>
        <w:t>PN-EN 303-5:2012</w:t>
      </w:r>
      <w:r w:rsidR="00D43ECF" w:rsidRPr="00B2357C">
        <w:rPr>
          <w:rFonts w:cstheme="minorHAnsi"/>
        </w:rPr>
        <w:t xml:space="preserve"> oraz </w:t>
      </w:r>
      <w:r w:rsidR="00D43ECF" w:rsidRPr="00B2357C">
        <w:rPr>
          <w:rStyle w:val="markedcontent"/>
          <w:rFonts w:cstheme="minorHAnsi"/>
        </w:rPr>
        <w:t>spełn</w:t>
      </w:r>
      <w:r w:rsidR="00ED1F0A" w:rsidRPr="00B2357C">
        <w:rPr>
          <w:rStyle w:val="markedcontent"/>
          <w:rFonts w:cstheme="minorHAnsi"/>
        </w:rPr>
        <w:t>iając</w:t>
      </w:r>
      <w:r w:rsidR="00266815">
        <w:rPr>
          <w:rStyle w:val="markedcontent"/>
          <w:rFonts w:cstheme="minorHAnsi"/>
        </w:rPr>
        <w:t>y</w:t>
      </w:r>
      <w:r w:rsidR="00D43ECF" w:rsidRPr="00B2357C">
        <w:rPr>
          <w:rStyle w:val="markedcontent"/>
          <w:rFonts w:cstheme="minorHAnsi"/>
        </w:rPr>
        <w:t xml:space="preserve"> wymog</w:t>
      </w:r>
      <w:r w:rsidR="00ED1F0A" w:rsidRPr="00B2357C">
        <w:rPr>
          <w:rStyle w:val="markedcontent"/>
          <w:rFonts w:cstheme="minorHAnsi"/>
        </w:rPr>
        <w:t>i</w:t>
      </w:r>
      <w:r w:rsidR="00D43ECF" w:rsidRPr="00B2357C">
        <w:rPr>
          <w:rStyle w:val="markedcontent"/>
          <w:rFonts w:cstheme="minorHAnsi"/>
        </w:rPr>
        <w:t xml:space="preserve"> dotyczących </w:t>
      </w:r>
      <w:proofErr w:type="spellStart"/>
      <w:r w:rsidR="00D43ECF" w:rsidRPr="00B2357C">
        <w:rPr>
          <w:rStyle w:val="markedcontent"/>
          <w:rFonts w:cstheme="minorHAnsi"/>
        </w:rPr>
        <w:t>ekoprojektu</w:t>
      </w:r>
      <w:proofErr w:type="spellEnd"/>
      <w:r w:rsidR="00D43ECF" w:rsidRPr="00B2357C">
        <w:rPr>
          <w:rStyle w:val="markedcontent"/>
          <w:rFonts w:cstheme="minorHAnsi"/>
        </w:rPr>
        <w:t xml:space="preserve"> (</w:t>
      </w:r>
      <w:proofErr w:type="spellStart"/>
      <w:r w:rsidR="00D43ECF" w:rsidRPr="00B2357C">
        <w:rPr>
          <w:rStyle w:val="markedcontent"/>
          <w:rFonts w:cstheme="minorHAnsi"/>
        </w:rPr>
        <w:t>ecodesign</w:t>
      </w:r>
      <w:proofErr w:type="spellEnd"/>
      <w:r w:rsidR="00D43ECF" w:rsidRPr="00B2357C">
        <w:rPr>
          <w:rStyle w:val="markedcontent"/>
          <w:rFonts w:cstheme="minorHAnsi"/>
        </w:rPr>
        <w:t>)</w:t>
      </w:r>
      <w:r w:rsidRPr="00B2357C">
        <w:rPr>
          <w:rFonts w:cstheme="minorHAnsi"/>
        </w:rPr>
        <w:t>,</w:t>
      </w:r>
    </w:p>
    <w:p w14:paraId="5C76C230" w14:textId="77777777" w:rsidR="00723F23" w:rsidRPr="00723F23" w:rsidRDefault="00AA5DBF" w:rsidP="00E41491">
      <w:pPr>
        <w:pStyle w:val="Akapitzlist"/>
        <w:numPr>
          <w:ilvl w:val="0"/>
          <w:numId w:val="5"/>
        </w:numPr>
        <w:jc w:val="both"/>
      </w:pPr>
      <w:r w:rsidRPr="00723F23">
        <w:rPr>
          <w:rFonts w:cstheme="minorHAnsi"/>
        </w:rPr>
        <w:t>pompa ciepła</w:t>
      </w:r>
      <w:r w:rsidR="00F920CD" w:rsidRPr="00723F23">
        <w:rPr>
          <w:rFonts w:cstheme="minorHAnsi"/>
        </w:rPr>
        <w:t xml:space="preserve"> o klasie efektywności energetycznej minimum A+ (dla temperatury zasilania 55</w:t>
      </w:r>
      <w:r w:rsidR="00F920CD" w:rsidRPr="00723F23">
        <w:rPr>
          <w:rFonts w:cstheme="minorHAnsi"/>
          <w:vertAlign w:val="superscript"/>
        </w:rPr>
        <w:t>o</w:t>
      </w:r>
      <w:r w:rsidR="00F920CD" w:rsidRPr="00723F23">
        <w:rPr>
          <w:rFonts w:cstheme="minorHAnsi"/>
        </w:rPr>
        <w:t>C) na podstawie karty produktu i etykiety energetycznej</w:t>
      </w:r>
      <w:r w:rsidR="00723F23" w:rsidRPr="00723F23">
        <w:rPr>
          <w:rFonts w:cstheme="minorHAnsi"/>
        </w:rPr>
        <w:t>,</w:t>
      </w:r>
    </w:p>
    <w:p w14:paraId="40BEC914" w14:textId="4BD652DB" w:rsidR="00723F23" w:rsidRPr="00723F23" w:rsidRDefault="00723F23" w:rsidP="00723F23">
      <w:pPr>
        <w:pStyle w:val="Akapitzlist"/>
        <w:numPr>
          <w:ilvl w:val="0"/>
          <w:numId w:val="5"/>
        </w:numPr>
        <w:jc w:val="both"/>
      </w:pPr>
      <w:r w:rsidRPr="00723F23">
        <w:t xml:space="preserve">kocioł zgazowujący drewno </w:t>
      </w:r>
      <w:r w:rsidR="00831F4B" w:rsidRPr="00B2357C">
        <w:rPr>
          <w:rFonts w:cstheme="minorHAnsi"/>
        </w:rPr>
        <w:t xml:space="preserve">5 klasy energetycznej wg przenoszącej normę europejską PN-EN 303-5:2012 oraz </w:t>
      </w:r>
      <w:r w:rsidR="00831F4B" w:rsidRPr="00B2357C">
        <w:rPr>
          <w:rStyle w:val="markedcontent"/>
          <w:rFonts w:cstheme="minorHAnsi"/>
        </w:rPr>
        <w:t>spełniając</w:t>
      </w:r>
      <w:r w:rsidR="00266815">
        <w:rPr>
          <w:rStyle w:val="markedcontent"/>
          <w:rFonts w:cstheme="minorHAnsi"/>
        </w:rPr>
        <w:t>y</w:t>
      </w:r>
      <w:r w:rsidR="00831F4B" w:rsidRPr="00B2357C">
        <w:rPr>
          <w:rStyle w:val="markedcontent"/>
          <w:rFonts w:cstheme="minorHAnsi"/>
        </w:rPr>
        <w:t xml:space="preserve"> wymogi dotyczących </w:t>
      </w:r>
      <w:proofErr w:type="spellStart"/>
      <w:r w:rsidR="00831F4B" w:rsidRPr="00B2357C">
        <w:rPr>
          <w:rStyle w:val="markedcontent"/>
          <w:rFonts w:cstheme="minorHAnsi"/>
        </w:rPr>
        <w:t>ekoprojektu</w:t>
      </w:r>
      <w:proofErr w:type="spellEnd"/>
      <w:r w:rsidR="00831F4B" w:rsidRPr="00B2357C">
        <w:rPr>
          <w:rStyle w:val="markedcontent"/>
          <w:rFonts w:cstheme="minorHAnsi"/>
        </w:rPr>
        <w:t xml:space="preserve"> (</w:t>
      </w:r>
      <w:proofErr w:type="spellStart"/>
      <w:r w:rsidR="00831F4B" w:rsidRPr="00B2357C">
        <w:rPr>
          <w:rStyle w:val="markedcontent"/>
          <w:rFonts w:cstheme="minorHAnsi"/>
        </w:rPr>
        <w:t>ecodesign</w:t>
      </w:r>
      <w:proofErr w:type="spellEnd"/>
      <w:r>
        <w:t>).</w:t>
      </w:r>
    </w:p>
    <w:p w14:paraId="40840729" w14:textId="77777777" w:rsidR="00AA5DBF" w:rsidRPr="00B2357C" w:rsidRDefault="00AA5DBF" w:rsidP="000434B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Do otrzymania dotacji nie kwalifikują się nieruchomości wykorzystywane w celach rekreacyjnych (np. ogrody działkowe) oraz budynki w budowie.</w:t>
      </w:r>
    </w:p>
    <w:p w14:paraId="24137A73" w14:textId="5B08E0C1" w:rsidR="00AA5DBF" w:rsidRPr="00B2357C" w:rsidRDefault="00AA5DBF" w:rsidP="000434B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Dotacja dla danego </w:t>
      </w:r>
      <w:r w:rsidR="00A230F2">
        <w:rPr>
          <w:rFonts w:cstheme="minorHAnsi"/>
        </w:rPr>
        <w:t>W</w:t>
      </w:r>
      <w:r w:rsidRPr="00B2357C">
        <w:rPr>
          <w:rFonts w:cstheme="minorHAnsi"/>
        </w:rPr>
        <w:t>nioskoda</w:t>
      </w:r>
      <w:r w:rsidR="00DE2FA5" w:rsidRPr="00B2357C">
        <w:rPr>
          <w:rFonts w:cstheme="minorHAnsi"/>
        </w:rPr>
        <w:t>wcy na</w:t>
      </w:r>
      <w:r w:rsidRPr="00B2357C">
        <w:rPr>
          <w:rFonts w:cstheme="minorHAnsi"/>
        </w:rPr>
        <w:t xml:space="preserve"> daną nieruchomość o charakterze mieszkalnym przysługuje tylko raz.</w:t>
      </w:r>
    </w:p>
    <w:p w14:paraId="1A4D5D5B" w14:textId="77777777" w:rsidR="00D43ECF" w:rsidRPr="00B2357C" w:rsidRDefault="00D43ECF" w:rsidP="000434B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Przedsięwzięcie realizowane w ramach dofinansowania może być dofinansowane z innych środków publicznych, z tym, że łączna kwota dofinansowania na przedsięwzięcie nie może przekroczyć 100% kosztów kwalifikowanych przedsięwzięcia.</w:t>
      </w:r>
    </w:p>
    <w:p w14:paraId="25031BCA" w14:textId="77777777" w:rsidR="00AA5DBF" w:rsidRPr="00B2357C" w:rsidRDefault="00AA5DBF" w:rsidP="000434B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Warunkiem niezbędnym do objęcia zadania dofinansowaniem jest likwidacja </w:t>
      </w:r>
      <w:r w:rsidR="00AF2E7A" w:rsidRPr="00B2357C">
        <w:rPr>
          <w:rFonts w:cstheme="minorHAnsi"/>
        </w:rPr>
        <w:t xml:space="preserve">źródła ciepła wskazanego we wniosku o udzielenie dotacji </w:t>
      </w:r>
      <w:r w:rsidRPr="00B2357C">
        <w:rPr>
          <w:rFonts w:cstheme="minorHAnsi"/>
        </w:rPr>
        <w:t>w nieruchomości</w:t>
      </w:r>
      <w:r w:rsidR="00AF2E7A" w:rsidRPr="00B2357C">
        <w:rPr>
          <w:rFonts w:cstheme="minorHAnsi"/>
        </w:rPr>
        <w:t xml:space="preserve"> objętej zgłoszeniem, zasilanym</w:t>
      </w:r>
      <w:r w:rsidRPr="00B2357C">
        <w:rPr>
          <w:rFonts w:cstheme="minorHAnsi"/>
        </w:rPr>
        <w:t xml:space="preserve"> paliwami stałymi, za wyjątkiem:</w:t>
      </w:r>
    </w:p>
    <w:p w14:paraId="034DE2E9" w14:textId="77777777" w:rsidR="00AA5DBF" w:rsidRPr="00B2357C" w:rsidRDefault="00AA5DBF" w:rsidP="000434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B2357C">
        <w:rPr>
          <w:rFonts w:cstheme="minorHAnsi"/>
        </w:rPr>
        <w:t>wykorzystania pieców kaflowych jako akumulacyjnych przy ogrzewaniu elektrycznym;</w:t>
      </w:r>
    </w:p>
    <w:p w14:paraId="5E06C5E8" w14:textId="77777777" w:rsidR="00AA5DBF" w:rsidRPr="00B2357C" w:rsidRDefault="00AA5DBF" w:rsidP="000434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B2357C">
        <w:rPr>
          <w:rFonts w:cstheme="minorHAnsi"/>
        </w:rPr>
        <w:t>pieców objętych ochroną konserwatorską;</w:t>
      </w:r>
    </w:p>
    <w:p w14:paraId="44E33724" w14:textId="76B34975" w:rsidR="00AA5DBF" w:rsidRPr="00B2357C" w:rsidRDefault="00AA5DBF" w:rsidP="000434BE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B2357C">
        <w:rPr>
          <w:rFonts w:cstheme="minorHAnsi"/>
        </w:rPr>
        <w:t>kominków i kuchni węglowych, pod warunkiem, że nie są one podstawowym źródłem ciepła w</w:t>
      </w:r>
      <w:r w:rsidR="00F920CD" w:rsidRPr="00B2357C">
        <w:rPr>
          <w:rFonts w:cstheme="minorHAnsi"/>
        </w:rPr>
        <w:t> </w:t>
      </w:r>
      <w:r w:rsidRPr="00B2357C">
        <w:rPr>
          <w:rFonts w:cstheme="minorHAnsi"/>
        </w:rPr>
        <w:t>nieruchomości.</w:t>
      </w:r>
    </w:p>
    <w:p w14:paraId="5BC73319" w14:textId="74B9D30B" w:rsidR="00AA5DBF" w:rsidRPr="00B2357C" w:rsidRDefault="00AA5DBF" w:rsidP="000434B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 przypadkach opisanych w ust. 5 pkt 1-2) konieczne jest odłączenie pieca od przewodu kominowego, poświadczone opinią kominiarską.</w:t>
      </w:r>
    </w:p>
    <w:p w14:paraId="040029D1" w14:textId="77777777" w:rsidR="00AA5DBF" w:rsidRPr="00B2357C" w:rsidRDefault="00AA5DBF" w:rsidP="000434B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Wnioskodawca zobowiązany będzie do zakupu urządzenia grzewczego spełniającego niżej wskazane wymogi:</w:t>
      </w:r>
    </w:p>
    <w:p w14:paraId="1550E157" w14:textId="77777777" w:rsidR="00AA5DBF" w:rsidRPr="00B2357C" w:rsidRDefault="00AA5DBF" w:rsidP="000434B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B2357C">
        <w:rPr>
          <w:rFonts w:cstheme="minorHAnsi"/>
        </w:rPr>
        <w:t>posiadania najwyższej klasy w zakresie sprawności cieplnej urządzenia;</w:t>
      </w:r>
    </w:p>
    <w:p w14:paraId="5AE172BD" w14:textId="4999B5FF" w:rsidR="00AA5DBF" w:rsidRPr="00B2357C" w:rsidRDefault="00AA5DBF" w:rsidP="000434B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B2357C">
        <w:rPr>
          <w:rFonts w:cstheme="minorHAnsi"/>
        </w:rPr>
        <w:t>w przypadku zakupu kotła na paliwo stałe, posiadania certyfikatu potwierdzającego uzyskanie wymaganych parametrów urządzenia grzewczego zgodne z wytycznymi Rozporządzenia Ministra Rozwoju i Finansów z dnia 1 sierpnia 2017 r. w</w:t>
      </w:r>
      <w:r w:rsidR="00C11A37" w:rsidRPr="00B2357C">
        <w:rPr>
          <w:rFonts w:cstheme="minorHAnsi"/>
        </w:rPr>
        <w:t> </w:t>
      </w:r>
      <w:r w:rsidRPr="00B2357C">
        <w:rPr>
          <w:rFonts w:cstheme="minorHAnsi"/>
        </w:rPr>
        <w:t>sprawie wymagań dla kotłów na paliwo stałe</w:t>
      </w:r>
      <w:r w:rsidR="00DE2FA5" w:rsidRPr="00B2357C">
        <w:rPr>
          <w:rFonts w:cstheme="minorHAnsi"/>
        </w:rPr>
        <w:t xml:space="preserve"> (Dz.U.2017.1690 ze zm.)</w:t>
      </w:r>
      <w:r w:rsidRPr="00B2357C">
        <w:rPr>
          <w:rFonts w:cstheme="minorHAnsi"/>
        </w:rPr>
        <w:t>.</w:t>
      </w:r>
    </w:p>
    <w:p w14:paraId="15FB95FA" w14:textId="77777777" w:rsidR="00E16E4D" w:rsidRPr="00B2357C" w:rsidRDefault="00AA5DBF" w:rsidP="000434BE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lastRenderedPageBreak/>
        <w:t>Wnioskodawca dokonuje we własnym zakresie i na własną odpowiedzialność doboru nowego źródła ciepła oraz wyboru dostawcy i instalatora, jak również zapewnia realizację wymiany kotła zgodnie z przepisami prawa. Na wnioskodawcy ciąży obowiązek sporządzenia stosownej dokumentacji wymaganej prawem i uzyskania wymaganych prawem opinii, pozwoleń i zgłoszeń.</w:t>
      </w:r>
    </w:p>
    <w:p w14:paraId="1C0D5224" w14:textId="77777777" w:rsidR="00AA5DBF" w:rsidRPr="00B2357C" w:rsidRDefault="00AA5DBF" w:rsidP="000434BE">
      <w:pPr>
        <w:jc w:val="both"/>
        <w:rPr>
          <w:rFonts w:cstheme="minorHAnsi"/>
          <w:b/>
        </w:rPr>
      </w:pPr>
      <w:r w:rsidRPr="00B2357C">
        <w:rPr>
          <w:rFonts w:cstheme="minorHAnsi"/>
          <w:b/>
        </w:rPr>
        <w:t>§ 4. Kwalifikowalność kosztów.</w:t>
      </w:r>
    </w:p>
    <w:p w14:paraId="042C1517" w14:textId="77777777" w:rsidR="006F50FF" w:rsidRPr="000434BE" w:rsidRDefault="006F50FF" w:rsidP="006F50FF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0434BE">
        <w:rPr>
          <w:rFonts w:cstheme="minorHAnsi"/>
        </w:rPr>
        <w:t>Okres kwalifikowalności kosztów rozpoczyna się z dniem podpisania umowy Wnioskodawcy z Gminą Kotla.</w:t>
      </w:r>
    </w:p>
    <w:p w14:paraId="2DE7895C" w14:textId="77777777" w:rsidR="00AA5DBF" w:rsidRPr="00B2357C" w:rsidRDefault="00AA5DBF" w:rsidP="000434BE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Za datę poniesienia kosztu uznaje się datę wystawienia faktury, rachunku lub równoważnego dokumentu księgowego potwierdzającego zakup i zapłatę zamontowanego źródła ciepła.</w:t>
      </w:r>
    </w:p>
    <w:p w14:paraId="268D48F1" w14:textId="77777777" w:rsidR="00AA5DBF" w:rsidRPr="00B2357C" w:rsidRDefault="00AA5DBF" w:rsidP="000434BE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Do kosztów kwalifikowalnych zalicza się:</w:t>
      </w:r>
    </w:p>
    <w:p w14:paraId="15341A13" w14:textId="77777777" w:rsidR="00AA5DBF" w:rsidRPr="00B2357C" w:rsidRDefault="00AA5DBF" w:rsidP="000434BE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B2357C">
        <w:rPr>
          <w:rFonts w:cstheme="minorHAnsi"/>
        </w:rPr>
        <w:t>koszt zakupu i montażu nowego źródła ciepła;</w:t>
      </w:r>
    </w:p>
    <w:p w14:paraId="0AD8FA30" w14:textId="77777777" w:rsidR="00AA5DBF" w:rsidRPr="00B2357C" w:rsidRDefault="00AA5DBF" w:rsidP="000434BE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B2357C">
        <w:rPr>
          <w:rFonts w:cstheme="minorHAnsi"/>
        </w:rPr>
        <w:t>podatek od towarów i usług VAT jeżeli Wnioskodawca końcowy nie ma prawnej możliwości jego odliczenia (wymagane oświadczenie);</w:t>
      </w:r>
    </w:p>
    <w:p w14:paraId="4102A827" w14:textId="77777777" w:rsidR="00AA5DBF" w:rsidRPr="00B2357C" w:rsidRDefault="00AA5DBF" w:rsidP="000434BE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Wszystkie urządzenia ujęte w kosztach kwalifikowalnych muszą być fabrycznie nowe.</w:t>
      </w:r>
    </w:p>
    <w:p w14:paraId="5FBB0E3C" w14:textId="3713983E" w:rsidR="00DE2FA5" w:rsidRPr="00B2357C" w:rsidRDefault="00AA5DBF" w:rsidP="00DE2FA5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Do kosztów kwalifikowalnych nie można zaliczyć:</w:t>
      </w:r>
    </w:p>
    <w:p w14:paraId="5050359F" w14:textId="645C7692" w:rsidR="00DE2FA5" w:rsidRPr="00B2357C" w:rsidRDefault="006F50FF" w:rsidP="000434B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k</w:t>
      </w:r>
      <w:r w:rsidR="00370E45" w:rsidRPr="00B2357C">
        <w:rPr>
          <w:rFonts w:cstheme="minorHAnsi"/>
        </w:rPr>
        <w:t>o</w:t>
      </w:r>
      <w:r w:rsidR="00DE2FA5" w:rsidRPr="00B2357C">
        <w:rPr>
          <w:rFonts w:cstheme="minorHAnsi"/>
        </w:rPr>
        <w:t>szt</w:t>
      </w:r>
      <w:r w:rsidR="00370E45" w:rsidRPr="00B2357C">
        <w:rPr>
          <w:rFonts w:cstheme="minorHAnsi"/>
        </w:rPr>
        <w:t>u</w:t>
      </w:r>
      <w:r w:rsidR="00DE2FA5" w:rsidRPr="00B2357C">
        <w:rPr>
          <w:rFonts w:cstheme="minorHAnsi"/>
        </w:rPr>
        <w:t xml:space="preserve"> przygotowania dokumentacji technicznej, koniecznej do realizacji przedsięwzięcia (np. projekt budowlano-wykonawczy montażu instalacji, opinie kominiarskie),</w:t>
      </w:r>
    </w:p>
    <w:p w14:paraId="10677025" w14:textId="15754E79" w:rsidR="00AA5DBF" w:rsidRPr="00B2357C" w:rsidRDefault="00AA5DBF" w:rsidP="000434B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B2357C">
        <w:rPr>
          <w:rFonts w:cstheme="minorHAnsi"/>
        </w:rPr>
        <w:t>kosztu nadzoru nad realizacją przedsięwzięcia;</w:t>
      </w:r>
    </w:p>
    <w:p w14:paraId="6B45E639" w14:textId="77777777" w:rsidR="00AA5DBF" w:rsidRPr="00B2357C" w:rsidRDefault="00AA5DBF" w:rsidP="000434B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B2357C">
        <w:rPr>
          <w:rFonts w:cstheme="minorHAnsi"/>
        </w:rPr>
        <w:t>kosztu przebudowy instalacji;</w:t>
      </w:r>
    </w:p>
    <w:p w14:paraId="739E0E0B" w14:textId="77777777" w:rsidR="00AA5DBF" w:rsidRPr="00B2357C" w:rsidRDefault="00AA5DBF" w:rsidP="000434BE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B2357C">
        <w:rPr>
          <w:rFonts w:cstheme="minorHAnsi"/>
        </w:rPr>
        <w:t>kosztu robót wykonanych siłami własnymi przez Wnioskodawcę końcowego.</w:t>
      </w:r>
    </w:p>
    <w:p w14:paraId="118DA739" w14:textId="5B5BA1CD" w:rsidR="00AA5DBF" w:rsidRPr="00B2357C" w:rsidRDefault="00AA5DBF" w:rsidP="000434BE">
      <w:pPr>
        <w:jc w:val="both"/>
        <w:rPr>
          <w:rFonts w:cstheme="minorHAnsi"/>
          <w:b/>
        </w:rPr>
      </w:pPr>
      <w:r w:rsidRPr="00B2357C">
        <w:rPr>
          <w:rFonts w:cstheme="minorHAnsi"/>
          <w:b/>
        </w:rPr>
        <w:t xml:space="preserve">§ 5. </w:t>
      </w:r>
      <w:r w:rsidR="00C41075" w:rsidRPr="00B2357C">
        <w:rPr>
          <w:rFonts w:cstheme="minorHAnsi"/>
          <w:b/>
        </w:rPr>
        <w:t>Ogólne warunki udzielania dotacji</w:t>
      </w:r>
      <w:r w:rsidRPr="00B2357C">
        <w:rPr>
          <w:rFonts w:cstheme="minorHAnsi"/>
          <w:b/>
        </w:rPr>
        <w:t>.</w:t>
      </w:r>
    </w:p>
    <w:p w14:paraId="0254E67D" w14:textId="0FE06B3B" w:rsidR="00AA5DBF" w:rsidRPr="00B2357C" w:rsidRDefault="00AA5DBF" w:rsidP="00C41075">
      <w:pPr>
        <w:pStyle w:val="Akapitzlist"/>
        <w:numPr>
          <w:ilvl w:val="0"/>
          <w:numId w:val="37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Dotacja będzie stanowić refundację poniesionych kosztów kwalifikowalnych w wysokości do 50 % jednak nie więcej niż:</w:t>
      </w:r>
    </w:p>
    <w:p w14:paraId="0E1B0668" w14:textId="7C434300" w:rsidR="00AA5DBF" w:rsidRPr="00B2357C" w:rsidRDefault="00AA5DBF" w:rsidP="000434BE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B2357C">
        <w:rPr>
          <w:rFonts w:cstheme="minorHAnsi"/>
        </w:rPr>
        <w:t xml:space="preserve">dla domu jednorodzinnego/ lokalu mieszkalnego w zabudowie wielorodzinnej, w przypadku korzystania z ciepła wytwarzanego z indywidualnego źródła ciepła - do </w:t>
      </w:r>
      <w:r w:rsidR="00737910" w:rsidRPr="00B2357C">
        <w:rPr>
          <w:rFonts w:cstheme="minorHAnsi"/>
        </w:rPr>
        <w:t>6</w:t>
      </w:r>
      <w:r w:rsidRPr="00B2357C">
        <w:rPr>
          <w:rFonts w:cstheme="minorHAnsi"/>
        </w:rPr>
        <w:t>.000,00 zł;</w:t>
      </w:r>
    </w:p>
    <w:p w14:paraId="3DD171B7" w14:textId="148CC6C6" w:rsidR="00AA5DBF" w:rsidRPr="00B2357C" w:rsidRDefault="00AA5DBF" w:rsidP="000434BE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B2357C">
        <w:rPr>
          <w:rFonts w:cstheme="minorHAnsi"/>
        </w:rPr>
        <w:t xml:space="preserve">dla domu wielorodzinnego do 10 lokali mieszkalnych, w przypadku korzystania z ciepła wytworzonego ze wspólnej kotłowni - do </w:t>
      </w:r>
      <w:r w:rsidR="00737910" w:rsidRPr="00B2357C">
        <w:rPr>
          <w:rFonts w:cstheme="minorHAnsi"/>
        </w:rPr>
        <w:t>8</w:t>
      </w:r>
      <w:r w:rsidRPr="00B2357C">
        <w:rPr>
          <w:rFonts w:cstheme="minorHAnsi"/>
        </w:rPr>
        <w:t>.000,00 zł;</w:t>
      </w:r>
    </w:p>
    <w:p w14:paraId="27045139" w14:textId="55E641F8" w:rsidR="00AA5DBF" w:rsidRPr="00B2357C" w:rsidRDefault="00AA5DBF" w:rsidP="007F3657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B2357C">
        <w:rPr>
          <w:rFonts w:cstheme="minorHAnsi"/>
        </w:rPr>
        <w:t xml:space="preserve">dla domu wielorodzinnego powyżej 10 lokali mieszkalnych, w przypadku korzystania z ciepła wytworzonego ze wspólnej kotłowni – do </w:t>
      </w:r>
      <w:r w:rsidR="00737910" w:rsidRPr="00B2357C">
        <w:rPr>
          <w:rFonts w:cstheme="minorHAnsi"/>
        </w:rPr>
        <w:t>50</w:t>
      </w:r>
      <w:r w:rsidRPr="00B2357C">
        <w:rPr>
          <w:rFonts w:cstheme="minorHAnsi"/>
        </w:rPr>
        <w:t>.000,00 zł</w:t>
      </w:r>
      <w:r w:rsidR="007A0291" w:rsidRPr="00B2357C">
        <w:rPr>
          <w:rFonts w:cstheme="minorHAnsi"/>
        </w:rPr>
        <w:t>;</w:t>
      </w:r>
    </w:p>
    <w:p w14:paraId="775A04EF" w14:textId="4599B427" w:rsidR="007F3657" w:rsidRPr="00B2357C" w:rsidRDefault="007F3657" w:rsidP="007F3657">
      <w:pPr>
        <w:spacing w:after="0"/>
        <w:ind w:left="284"/>
        <w:jc w:val="both"/>
        <w:rPr>
          <w:rFonts w:cstheme="minorHAnsi"/>
        </w:rPr>
      </w:pPr>
      <w:r w:rsidRPr="00B2357C">
        <w:rPr>
          <w:rFonts w:cstheme="minorHAnsi"/>
        </w:rPr>
        <w:t>kwota netto dotyczy wnioskodawców, którym z tytułu realizacji dotowanej inwestycji przysługuje odliczenie podatku VAT.</w:t>
      </w:r>
    </w:p>
    <w:p w14:paraId="509265DF" w14:textId="27BD1F33" w:rsidR="00C41075" w:rsidRPr="00B2357C" w:rsidRDefault="00C41075" w:rsidP="00C41075">
      <w:pPr>
        <w:pStyle w:val="Akapitzlist"/>
        <w:numPr>
          <w:ilvl w:val="0"/>
          <w:numId w:val="37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Warunkiem koniecznym do uzyskania dotacji jest brak zadłużenia Wnioskodawcy wobec Gminy</w:t>
      </w:r>
      <w:r w:rsidR="00A230F2">
        <w:rPr>
          <w:rFonts w:cstheme="minorHAnsi"/>
        </w:rPr>
        <w:t>.</w:t>
      </w:r>
      <w:r w:rsidRPr="00B2357C">
        <w:rPr>
          <w:rFonts w:cstheme="minorHAnsi"/>
        </w:rPr>
        <w:t xml:space="preserve"> </w:t>
      </w:r>
    </w:p>
    <w:p w14:paraId="1B5AFB8C" w14:textId="1D62BEAC" w:rsidR="00C41075" w:rsidRPr="00B2357C" w:rsidRDefault="00C41075" w:rsidP="00C41075">
      <w:pPr>
        <w:pStyle w:val="Akapitzlist"/>
        <w:numPr>
          <w:ilvl w:val="0"/>
          <w:numId w:val="37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Dotacja udzielona będzie na podstawie umowy zawartej pomiędzy Gminą, a Wnioskodawcą.</w:t>
      </w:r>
    </w:p>
    <w:p w14:paraId="0C70F40B" w14:textId="70398979" w:rsidR="00C41075" w:rsidRPr="00B2357C" w:rsidRDefault="00C41075" w:rsidP="00C41075">
      <w:pPr>
        <w:pStyle w:val="Akapitzlist"/>
        <w:numPr>
          <w:ilvl w:val="0"/>
          <w:numId w:val="37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Finansowanie przedsięwzięć następuje z budżetu Gminy do wysokości zaplanowanych na ten cel środków.</w:t>
      </w:r>
    </w:p>
    <w:p w14:paraId="644EF6BA" w14:textId="77777777" w:rsidR="00C41075" w:rsidRPr="00B2357C" w:rsidRDefault="00C41075" w:rsidP="00C41075">
      <w:pPr>
        <w:pStyle w:val="Akapitzlist"/>
        <w:numPr>
          <w:ilvl w:val="0"/>
          <w:numId w:val="37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 celu udzielenia dotacji celowej Wnioskodawca zobowiązany jest złożyć w formie pisemnej „Wniosek o udzielenie dotacji ....” - będący załącznikiem nr 1 do Zasad udzielania dotacji.</w:t>
      </w:r>
    </w:p>
    <w:p w14:paraId="445C2845" w14:textId="67E6FE6C" w:rsidR="00C41075" w:rsidRPr="00B2357C" w:rsidRDefault="00370E45" w:rsidP="00C41075">
      <w:pPr>
        <w:pStyle w:val="Akapitzlist"/>
        <w:numPr>
          <w:ilvl w:val="0"/>
          <w:numId w:val="37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Wniosek dostępny jest</w:t>
      </w:r>
      <w:r w:rsidR="00C41075" w:rsidRPr="00B2357C">
        <w:rPr>
          <w:rFonts w:cstheme="minorHAnsi"/>
        </w:rPr>
        <w:t xml:space="preserve"> w Urzędzie Gminy Kotla oraz na stronie internetowej Gminy.</w:t>
      </w:r>
    </w:p>
    <w:p w14:paraId="1E81ABB8" w14:textId="67BDB091" w:rsidR="00C41075" w:rsidRPr="00B2357C" w:rsidRDefault="00C41075" w:rsidP="00C41075">
      <w:pPr>
        <w:pStyle w:val="Akapitzlist"/>
        <w:numPr>
          <w:ilvl w:val="0"/>
          <w:numId w:val="37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Nabór wniosków będzie odbywał się w trybie ciągłym jednakże nie później niż do dnia 3</w:t>
      </w:r>
      <w:r w:rsidR="00370E45" w:rsidRPr="00B2357C">
        <w:rPr>
          <w:rFonts w:cstheme="minorHAnsi"/>
        </w:rPr>
        <w:t>1</w:t>
      </w:r>
      <w:r w:rsidRPr="00B2357C">
        <w:rPr>
          <w:rFonts w:cstheme="minorHAnsi"/>
        </w:rPr>
        <w:t xml:space="preserve">.10. danego roku kalendarzowego. </w:t>
      </w:r>
    </w:p>
    <w:p w14:paraId="33707172" w14:textId="6B02A588" w:rsidR="00C41075" w:rsidRPr="00B2357C" w:rsidRDefault="00C41075" w:rsidP="00C41075">
      <w:pPr>
        <w:pStyle w:val="Akapitzlist"/>
        <w:numPr>
          <w:ilvl w:val="0"/>
          <w:numId w:val="37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Wnioski złożone po 3</w:t>
      </w:r>
      <w:r w:rsidR="00370E45" w:rsidRPr="00B2357C">
        <w:rPr>
          <w:rFonts w:cstheme="minorHAnsi"/>
        </w:rPr>
        <w:t>1</w:t>
      </w:r>
      <w:r w:rsidRPr="00B2357C">
        <w:rPr>
          <w:rFonts w:cstheme="minorHAnsi"/>
        </w:rPr>
        <w:t>.10. danego roku kalendarzowego rozpatrywane będą w zakresie udzielenia dotacji w kolejnym roku budżetowym.</w:t>
      </w:r>
    </w:p>
    <w:p w14:paraId="776F5AE4" w14:textId="620E5261" w:rsidR="00C41075" w:rsidRPr="00B2357C" w:rsidRDefault="00C41075" w:rsidP="00C41075">
      <w:pPr>
        <w:jc w:val="both"/>
        <w:rPr>
          <w:rFonts w:cstheme="minorHAnsi"/>
          <w:b/>
        </w:rPr>
      </w:pPr>
      <w:r w:rsidRPr="00B2357C">
        <w:rPr>
          <w:rFonts w:cstheme="minorHAnsi"/>
          <w:b/>
        </w:rPr>
        <w:t>§ 6. Zasady udzielania dotacji dla przedsięwzięć, o których mowa § 5 ust. 1 pkt. a) i b).</w:t>
      </w:r>
    </w:p>
    <w:p w14:paraId="21CF7B90" w14:textId="6A5BE19D" w:rsidR="00AA5DBF" w:rsidRPr="00B2357C" w:rsidRDefault="00AA5DBF" w:rsidP="000434BE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lastRenderedPageBreak/>
        <w:t xml:space="preserve">Rozpatrywanie wniosków następuje według </w:t>
      </w:r>
      <w:r w:rsidR="00405A79" w:rsidRPr="00B2357C">
        <w:rPr>
          <w:rFonts w:cstheme="minorHAnsi"/>
        </w:rPr>
        <w:t>kolejności</w:t>
      </w:r>
      <w:r w:rsidRPr="00B2357C">
        <w:rPr>
          <w:rFonts w:cstheme="minorHAnsi"/>
        </w:rPr>
        <w:t xml:space="preserve"> ich wpływu i kompletności, aż do wyczerpania posiadanych na ten cel środków finansowych w danym roku budżetowym Gminy.</w:t>
      </w:r>
    </w:p>
    <w:p w14:paraId="10A23E39" w14:textId="77777777" w:rsidR="00AA5DBF" w:rsidRPr="00B2357C" w:rsidRDefault="00AA5DBF" w:rsidP="000434BE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Prawidłowe wnioski po weryfikacji, które nie otrzymają w danym roku dofinansowania będą umieszczone na liście rezerwowej do momentu uruchomienia kolejnej puli środków przeznaczonych na ten cel.</w:t>
      </w:r>
    </w:p>
    <w:p w14:paraId="3B39D51E" w14:textId="61EB2B36" w:rsidR="00AA5DBF" w:rsidRPr="00B2357C" w:rsidRDefault="00AA5DBF" w:rsidP="000434BE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Wnioski o udzielenie dotacji rozpatruje Wójt Gminy, do</w:t>
      </w:r>
      <w:r w:rsidR="000434BE" w:rsidRPr="00B2357C">
        <w:rPr>
          <w:rFonts w:cstheme="minorHAnsi"/>
        </w:rPr>
        <w:t>konując weryfikacji formalnej i </w:t>
      </w:r>
      <w:r w:rsidRPr="00B2357C">
        <w:rPr>
          <w:rFonts w:cstheme="minorHAnsi"/>
        </w:rPr>
        <w:t>merytorycznej wniosku.</w:t>
      </w:r>
    </w:p>
    <w:p w14:paraId="34B1B385" w14:textId="77777777" w:rsidR="00AA5DBF" w:rsidRPr="00B2357C" w:rsidRDefault="00AA5DBF" w:rsidP="000434BE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Wnioski niekompletne lub nieprawidłowo wypełnione, po bezskutecznym wezwaniu do uzupełnienia, zostaną odrzucone.</w:t>
      </w:r>
    </w:p>
    <w:p w14:paraId="2040C411" w14:textId="77777777" w:rsidR="00AA5DBF" w:rsidRDefault="00AA5DBF" w:rsidP="000434BE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Pozytywne rozpatrzenie wniosku stanowi podstawę do zawarcia umowy o udzielenie dotacji.</w:t>
      </w:r>
    </w:p>
    <w:p w14:paraId="3368A326" w14:textId="7103D435" w:rsidR="0049788A" w:rsidRPr="00B2357C" w:rsidRDefault="0049788A" w:rsidP="000434BE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49788A">
        <w:rPr>
          <w:rFonts w:cstheme="minorHAnsi"/>
        </w:rPr>
        <w:t xml:space="preserve">W przypadku udzielenia pomocy de </w:t>
      </w:r>
      <w:proofErr w:type="spellStart"/>
      <w:r w:rsidRPr="0049788A">
        <w:rPr>
          <w:rFonts w:cstheme="minorHAnsi"/>
        </w:rPr>
        <w:t>minimis</w:t>
      </w:r>
      <w:proofErr w:type="spellEnd"/>
      <w:r w:rsidRPr="0049788A">
        <w:rPr>
          <w:rFonts w:cstheme="minorHAnsi"/>
        </w:rPr>
        <w:t xml:space="preserve">, dzień zawarcia umowy między Gminą </w:t>
      </w:r>
      <w:r>
        <w:rPr>
          <w:rFonts w:cstheme="minorHAnsi"/>
        </w:rPr>
        <w:t>Kotla</w:t>
      </w:r>
      <w:r w:rsidRPr="0049788A">
        <w:rPr>
          <w:rFonts w:cstheme="minorHAnsi"/>
        </w:rPr>
        <w:t xml:space="preserve"> a</w:t>
      </w:r>
      <w:r>
        <w:rPr>
          <w:rFonts w:cstheme="minorHAnsi"/>
        </w:rPr>
        <w:t> </w:t>
      </w:r>
      <w:r w:rsidRPr="0049788A">
        <w:rPr>
          <w:rFonts w:cstheme="minorHAnsi"/>
        </w:rPr>
        <w:t>Wnioskodawcą, stanowi dzień udzielania pomocy w rozumieniu art. 2 pkt 11 ustawy o Pomocy publicznej (Dz.U.202</w:t>
      </w:r>
      <w:r>
        <w:rPr>
          <w:rFonts w:cstheme="minorHAnsi"/>
        </w:rPr>
        <w:t>5</w:t>
      </w:r>
      <w:r w:rsidRPr="0049788A">
        <w:rPr>
          <w:rFonts w:cstheme="minorHAnsi"/>
        </w:rPr>
        <w:t>.</w:t>
      </w:r>
      <w:r>
        <w:rPr>
          <w:rFonts w:cstheme="minorHAnsi"/>
        </w:rPr>
        <w:t>468</w:t>
      </w:r>
      <w:r w:rsidRPr="0049788A">
        <w:rPr>
          <w:rFonts w:cstheme="minorHAnsi"/>
        </w:rPr>
        <w:t xml:space="preserve">), w którym, przed jej przyznaniem, następuje ocena warunków dopuszczalności pomocy de </w:t>
      </w:r>
      <w:proofErr w:type="spellStart"/>
      <w:r w:rsidRPr="0049788A">
        <w:rPr>
          <w:rFonts w:cstheme="minorHAnsi"/>
        </w:rPr>
        <w:t>minimis</w:t>
      </w:r>
      <w:proofErr w:type="spellEnd"/>
      <w:r w:rsidRPr="0049788A">
        <w:rPr>
          <w:rFonts w:cstheme="minorHAnsi"/>
        </w:rPr>
        <w:t>.</w:t>
      </w:r>
    </w:p>
    <w:p w14:paraId="6FAE9657" w14:textId="4A3DB3A1" w:rsidR="00AA5DBF" w:rsidRPr="00B2357C" w:rsidRDefault="00DC54DA" w:rsidP="000434BE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  <w:strike/>
        </w:rPr>
      </w:pPr>
      <w:r w:rsidRPr="00B2357C">
        <w:rPr>
          <w:rFonts w:cstheme="minorHAnsi"/>
        </w:rPr>
        <w:t>Gmina zastrzega sobie możliwości do przeprowadzenia oględzin stanu przed dokonaniem wymiany źródła ciepła</w:t>
      </w:r>
      <w:r w:rsidR="00A230F2">
        <w:rPr>
          <w:rFonts w:cstheme="minorHAnsi"/>
        </w:rPr>
        <w:t>,</w:t>
      </w:r>
      <w:r w:rsidRPr="00B2357C">
        <w:rPr>
          <w:rFonts w:cstheme="minorHAnsi"/>
        </w:rPr>
        <w:t xml:space="preserve"> </w:t>
      </w:r>
      <w:r w:rsidR="007A0291" w:rsidRPr="00B2357C">
        <w:rPr>
          <w:rFonts w:cstheme="minorHAnsi"/>
        </w:rPr>
        <w:t>przed zawarciem umowy dotacji</w:t>
      </w:r>
      <w:r w:rsidRPr="00B2357C">
        <w:rPr>
          <w:rFonts w:cstheme="minorHAnsi"/>
        </w:rPr>
        <w:t>. O ewentualnym terminie oględzin wnioskodawca zostanie poinformowany telefonicznie</w:t>
      </w:r>
      <w:r w:rsidR="00370E45" w:rsidRPr="00B2357C">
        <w:rPr>
          <w:rFonts w:cstheme="minorHAnsi"/>
        </w:rPr>
        <w:t>.</w:t>
      </w:r>
    </w:p>
    <w:p w14:paraId="5C055465" w14:textId="2393024A" w:rsidR="008309A4" w:rsidRPr="00B2357C" w:rsidRDefault="00AA5DBF" w:rsidP="008309A4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Podstawą wypłaty dotacji jest umowa zawar</w:t>
      </w:r>
      <w:r w:rsidR="00405A79" w:rsidRPr="00B2357C">
        <w:rPr>
          <w:rFonts w:cstheme="minorHAnsi"/>
        </w:rPr>
        <w:t>ta pomiędzy Wnioskodawcą, a Gmi</w:t>
      </w:r>
      <w:r w:rsidRPr="00B2357C">
        <w:rPr>
          <w:rFonts w:cstheme="minorHAnsi"/>
        </w:rPr>
        <w:t>ną oraz złożenie przez Wnioskodawcę wniosku o wypłatę dotacji - będącego załącznikiem nr 2 do Zasad udzielania dotacji</w:t>
      </w:r>
      <w:r w:rsidR="008309A4" w:rsidRPr="00B2357C">
        <w:rPr>
          <w:rFonts w:cstheme="minorHAnsi"/>
        </w:rPr>
        <w:t xml:space="preserve"> w terminie do 25 listopada danego roku kalendarzowego</w:t>
      </w:r>
      <w:r w:rsidRPr="00B2357C">
        <w:rPr>
          <w:rFonts w:cstheme="minorHAnsi"/>
        </w:rPr>
        <w:t>.</w:t>
      </w:r>
    </w:p>
    <w:p w14:paraId="4F222972" w14:textId="57955650" w:rsidR="00AA5DBF" w:rsidRPr="00B2357C" w:rsidRDefault="00AA5DBF" w:rsidP="000434BE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Przed wypłatą dotacji, Wójt</w:t>
      </w:r>
      <w:r w:rsidR="00A230F2">
        <w:rPr>
          <w:rFonts w:cstheme="minorHAnsi"/>
        </w:rPr>
        <w:t xml:space="preserve"> Gminy</w:t>
      </w:r>
      <w:r w:rsidRPr="00B2357C">
        <w:rPr>
          <w:rFonts w:cstheme="minorHAnsi"/>
        </w:rPr>
        <w:t xml:space="preserve"> dokona weryfikacji wykonanej instalacji.</w:t>
      </w:r>
    </w:p>
    <w:p w14:paraId="0D16A535" w14:textId="77777777" w:rsidR="006F50FF" w:rsidRDefault="00AA5DBF" w:rsidP="006F50FF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Dotowany zobowiązany jest do utrzymania zmiany systemu ogrzewania przez okres </w:t>
      </w:r>
      <w:r w:rsidR="007A0291" w:rsidRPr="00B2357C">
        <w:rPr>
          <w:rFonts w:cstheme="minorHAnsi"/>
        </w:rPr>
        <w:t>5</w:t>
      </w:r>
      <w:r w:rsidRPr="00B2357C">
        <w:rPr>
          <w:rFonts w:cstheme="minorHAnsi"/>
        </w:rPr>
        <w:t xml:space="preserve"> lat od dnia otrzymania dotacji.</w:t>
      </w:r>
    </w:p>
    <w:p w14:paraId="57205D80" w14:textId="38CCA1A5" w:rsidR="006F50FF" w:rsidRPr="006F50FF" w:rsidRDefault="006F50FF" w:rsidP="006F50FF">
      <w:pPr>
        <w:pStyle w:val="Akapitzlist"/>
        <w:numPr>
          <w:ilvl w:val="0"/>
          <w:numId w:val="12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6F50FF">
        <w:rPr>
          <w:rFonts w:ascii="Calibri" w:hAnsi="Calibri" w:cs="Calibri"/>
        </w:rPr>
        <w:t>Z chwilą sprzedaży nieruchomości, Wnioskodawca, który otrzymał dotację zobowiązany jest pozostawić w nim dofinansowane urządzenia i instalacje w stanie technicznej sprawności oraz wpisać w treść aktu notarialnego konieczność utrzymania dofinansowanego przedsięwzięcia przez nowego właściciela.</w:t>
      </w:r>
    </w:p>
    <w:p w14:paraId="2A8A5F01" w14:textId="76287143" w:rsidR="00C41075" w:rsidRPr="00B2357C" w:rsidRDefault="00C41075" w:rsidP="00C41075">
      <w:pPr>
        <w:jc w:val="both"/>
        <w:rPr>
          <w:rFonts w:cstheme="minorHAnsi"/>
          <w:b/>
        </w:rPr>
      </w:pPr>
      <w:r w:rsidRPr="00B2357C">
        <w:rPr>
          <w:rFonts w:cstheme="minorHAnsi"/>
          <w:b/>
        </w:rPr>
        <w:t xml:space="preserve">§ </w:t>
      </w:r>
      <w:r w:rsidR="00D834CB" w:rsidRPr="00B2357C">
        <w:rPr>
          <w:rFonts w:cstheme="minorHAnsi"/>
          <w:b/>
        </w:rPr>
        <w:t>7</w:t>
      </w:r>
      <w:r w:rsidRPr="00B2357C">
        <w:rPr>
          <w:rFonts w:cstheme="minorHAnsi"/>
          <w:b/>
        </w:rPr>
        <w:t>. Zasady udzielania dotacji dla przedsięwzięć, o których mowa § 5 ust. 1 pkt. c</w:t>
      </w:r>
      <w:r w:rsidR="00996172" w:rsidRPr="00B2357C">
        <w:rPr>
          <w:rFonts w:cstheme="minorHAnsi"/>
          <w:b/>
        </w:rPr>
        <w:t>)</w:t>
      </w:r>
      <w:r w:rsidRPr="00B2357C">
        <w:rPr>
          <w:rFonts w:cstheme="minorHAnsi"/>
          <w:b/>
        </w:rPr>
        <w:t>.</w:t>
      </w:r>
    </w:p>
    <w:p w14:paraId="4B813FFA" w14:textId="207331C3" w:rsidR="00C41075" w:rsidRPr="00B2357C" w:rsidRDefault="00C41075" w:rsidP="00C41075">
      <w:pPr>
        <w:pStyle w:val="Akapitzlist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Gmina Kotla, w przypadku wyodrębnienia w budżecie gminy środków dla nieruchomości  wielorodzinnych powyżej 10 lokali mieszkalnych korzystających z ciepła wytworzonego ze wspólnej kotłowni, ogłasza odrębny nabór wniosków o dofinansowanie przedsięwzięcia dla tych nieruchomości, w którym określon</w:t>
      </w:r>
      <w:r w:rsidR="00D834CB" w:rsidRPr="00B2357C">
        <w:rPr>
          <w:rFonts w:cstheme="minorHAnsi"/>
        </w:rPr>
        <w:t>y zostanie termin składania wniosków i tryb ich rozpatrywania</w:t>
      </w:r>
      <w:r w:rsidRPr="00B2357C">
        <w:rPr>
          <w:rFonts w:cstheme="minorHAnsi"/>
        </w:rPr>
        <w:t xml:space="preserve">. </w:t>
      </w:r>
    </w:p>
    <w:p w14:paraId="01507AEC" w14:textId="171D17C0" w:rsidR="00C41075" w:rsidRPr="00B2357C" w:rsidRDefault="00C41075" w:rsidP="00C41075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Rozpatrywanie wniosków następuje według kolejności ich wpływu i kompletności, aż do wyczerpania posiadanych na ten cel środków finansowych w danym roku budżetowym Gminy.</w:t>
      </w:r>
    </w:p>
    <w:p w14:paraId="38803F33" w14:textId="77777777" w:rsidR="00C41075" w:rsidRPr="00B2357C" w:rsidRDefault="00C41075" w:rsidP="00C41075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Prawidłowe wnioski po weryfikacji, które nie otrzymają w danym roku dofinansowania będą umieszczone na liście rezerwowej do momentu uruchomienia kolejnej puli środków przeznaczonych na ten cel.</w:t>
      </w:r>
    </w:p>
    <w:p w14:paraId="2B055827" w14:textId="5224EEAD" w:rsidR="00C41075" w:rsidRPr="00B2357C" w:rsidRDefault="00C41075" w:rsidP="00C41075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Wnioski o udzielenie dotacji rozpatruje Wójt Gminy, dokonując weryfikacji formalnej i merytorycznej wniosku.</w:t>
      </w:r>
    </w:p>
    <w:p w14:paraId="071394BB" w14:textId="77777777" w:rsidR="00C41075" w:rsidRPr="00B2357C" w:rsidRDefault="00C41075" w:rsidP="00C41075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Wnioski niekompletne lub nieprawidłowo wypełnione, po bezskutecznym wezwaniu do uzupełnienia, zostaną odrzucone.</w:t>
      </w:r>
    </w:p>
    <w:p w14:paraId="153D8521" w14:textId="77777777" w:rsidR="00C41075" w:rsidRPr="00B2357C" w:rsidRDefault="00C41075" w:rsidP="00C41075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Pozytywne rozpatrzenie wniosku stanowi podstawę do zawarcia umowy o udzielenie dotacji.</w:t>
      </w:r>
    </w:p>
    <w:p w14:paraId="7429097E" w14:textId="1D62040C" w:rsidR="00C41075" w:rsidRPr="00B2357C" w:rsidRDefault="00C41075" w:rsidP="00C41075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  <w:strike/>
        </w:rPr>
      </w:pPr>
      <w:r w:rsidRPr="00B2357C">
        <w:rPr>
          <w:rFonts w:cstheme="minorHAnsi"/>
        </w:rPr>
        <w:t>Gmina zastrzega sobie możliwości do przeprowadzenia oględzin stanu przed dokonaniem wymiany źródła ciepła przed zawarciem umowy dotacji. O ewentualnym terminie oględzin wnioskodawca zostanie poinformowany telefonicznie</w:t>
      </w:r>
    </w:p>
    <w:p w14:paraId="655E240D" w14:textId="3120157C" w:rsidR="00C41075" w:rsidRPr="00B2357C" w:rsidRDefault="00C41075" w:rsidP="00C41075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lastRenderedPageBreak/>
        <w:t>Podstawą wypłaty dotacji jest umowa zawarta pomiędzy Wnioskodawcą, a Gminą oraz złożenie przez Wnioskodawcę wniosku o wypłatę dotacji - będącego załącznikiem nr 2 do Zasad udzielania dotacji w terminie do 25 listopada danego roku kalendarzowego.</w:t>
      </w:r>
    </w:p>
    <w:p w14:paraId="6799FB89" w14:textId="0ADE331F" w:rsidR="00C41075" w:rsidRPr="00B2357C" w:rsidRDefault="00C41075" w:rsidP="00C41075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Przed wypłatą dotacji, Wójt </w:t>
      </w:r>
      <w:r w:rsidR="00A230F2">
        <w:rPr>
          <w:rFonts w:cstheme="minorHAnsi"/>
        </w:rPr>
        <w:t xml:space="preserve">Gminy </w:t>
      </w:r>
      <w:r w:rsidRPr="00B2357C">
        <w:rPr>
          <w:rFonts w:cstheme="minorHAnsi"/>
        </w:rPr>
        <w:t>dokona weryfikacji wykonanej instalacji.</w:t>
      </w:r>
    </w:p>
    <w:p w14:paraId="1953976E" w14:textId="77777777" w:rsidR="00C41075" w:rsidRPr="00B2357C" w:rsidRDefault="00C41075" w:rsidP="00C41075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Dotowany zobowiązany jest do utrzymania zmiany systemu ogrzewania przez okres 5 lat od dnia otrzymania dotacji.</w:t>
      </w:r>
    </w:p>
    <w:p w14:paraId="558CFC92" w14:textId="042B3647" w:rsidR="00AA5DBF" w:rsidRPr="00B2357C" w:rsidRDefault="00AA5DBF" w:rsidP="000434BE">
      <w:pPr>
        <w:jc w:val="both"/>
        <w:rPr>
          <w:rFonts w:cstheme="minorHAnsi"/>
          <w:b/>
        </w:rPr>
      </w:pPr>
      <w:r w:rsidRPr="00B2357C">
        <w:rPr>
          <w:rFonts w:cstheme="minorHAnsi"/>
          <w:b/>
        </w:rPr>
        <w:t xml:space="preserve">§ </w:t>
      </w:r>
      <w:r w:rsidR="00D834CB" w:rsidRPr="00B2357C">
        <w:rPr>
          <w:rFonts w:cstheme="minorHAnsi"/>
          <w:b/>
        </w:rPr>
        <w:t>8</w:t>
      </w:r>
      <w:r w:rsidRPr="00B2357C">
        <w:rPr>
          <w:rFonts w:cstheme="minorHAnsi"/>
          <w:b/>
        </w:rPr>
        <w:t xml:space="preserve">. Pomoc de </w:t>
      </w:r>
      <w:proofErr w:type="spellStart"/>
      <w:r w:rsidRPr="00B2357C">
        <w:rPr>
          <w:rFonts w:cstheme="minorHAnsi"/>
          <w:b/>
        </w:rPr>
        <w:t>minimis</w:t>
      </w:r>
      <w:proofErr w:type="spellEnd"/>
      <w:r w:rsidRPr="00B2357C">
        <w:rPr>
          <w:rFonts w:cstheme="minorHAnsi"/>
          <w:b/>
        </w:rPr>
        <w:t>.</w:t>
      </w:r>
    </w:p>
    <w:p w14:paraId="1CC2424F" w14:textId="30A3B430" w:rsidR="004C39C5" w:rsidRPr="00B2357C" w:rsidRDefault="001F29A6" w:rsidP="007A1079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Jeżeli o dofinansowanie ubiega się podmiot prowadzący działalność gospodarczą w rozumieniu unijnego prawa konkurencji, dotacja – w zakresie w jakim dotyczy nieruchomości wykorzystywanej do prowadzenia tej działalności – stanowi pomoc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</w:t>
      </w:r>
      <w:r w:rsidR="006F6954" w:rsidRPr="00B2357C">
        <w:rPr>
          <w:rFonts w:cstheme="minorHAnsi"/>
        </w:rPr>
        <w:t xml:space="preserve">albo pomoc de </w:t>
      </w:r>
      <w:proofErr w:type="spellStart"/>
      <w:r w:rsidR="006F6954" w:rsidRPr="00B2357C">
        <w:rPr>
          <w:rFonts w:cstheme="minorHAnsi"/>
        </w:rPr>
        <w:t>minimis</w:t>
      </w:r>
      <w:proofErr w:type="spellEnd"/>
      <w:r w:rsidR="006F6954" w:rsidRPr="00B2357C">
        <w:rPr>
          <w:rFonts w:cstheme="minorHAnsi"/>
        </w:rPr>
        <w:t xml:space="preserve"> w rolnictwie, albo pomoc de </w:t>
      </w:r>
      <w:proofErr w:type="spellStart"/>
      <w:r w:rsidR="006F6954" w:rsidRPr="00B2357C">
        <w:rPr>
          <w:rFonts w:cstheme="minorHAnsi"/>
        </w:rPr>
        <w:t>minimis</w:t>
      </w:r>
      <w:proofErr w:type="spellEnd"/>
      <w:r w:rsidR="006F6954" w:rsidRPr="00B2357C">
        <w:rPr>
          <w:rFonts w:cstheme="minorHAnsi"/>
        </w:rPr>
        <w:t xml:space="preserve"> w rybołówstwie, a jej udzielenie następuje z uwzględnieniem warunków dopuszczalności tej pomocy określonych </w:t>
      </w:r>
      <w:r w:rsidRPr="00B2357C">
        <w:rPr>
          <w:rFonts w:cstheme="minorHAnsi"/>
        </w:rPr>
        <w:t>w rozporządzeni</w:t>
      </w:r>
      <w:r w:rsidR="006F6954" w:rsidRPr="00B2357C">
        <w:rPr>
          <w:rFonts w:cstheme="minorHAnsi"/>
        </w:rPr>
        <w:t>u</w:t>
      </w:r>
      <w:r w:rsidRPr="00B2357C">
        <w:rPr>
          <w:rFonts w:cstheme="minorHAnsi"/>
        </w:rPr>
        <w:t xml:space="preserve"> </w:t>
      </w:r>
      <w:r w:rsidR="00AA5DBF" w:rsidRPr="00B2357C">
        <w:rPr>
          <w:rFonts w:cstheme="minorHAnsi"/>
        </w:rPr>
        <w:t>Komisji UE</w:t>
      </w:r>
      <w:r w:rsidR="00F45EB3">
        <w:rPr>
          <w:rFonts w:cstheme="minorHAnsi"/>
        </w:rPr>
        <w:t xml:space="preserve"> L</w:t>
      </w:r>
      <w:r w:rsidR="00AA5DBF" w:rsidRPr="00B2357C">
        <w:rPr>
          <w:rFonts w:cstheme="minorHAnsi"/>
        </w:rPr>
        <w:t xml:space="preserve"> Nr </w:t>
      </w:r>
      <w:r w:rsidR="00927933" w:rsidRPr="00B2357C">
        <w:rPr>
          <w:rFonts w:cstheme="minorHAnsi"/>
        </w:rPr>
        <w:t>2023/2831</w:t>
      </w:r>
      <w:r w:rsidR="00AA5DBF" w:rsidRPr="00B2357C">
        <w:rPr>
          <w:rFonts w:cstheme="minorHAnsi"/>
        </w:rPr>
        <w:t xml:space="preserve"> z dnia 1</w:t>
      </w:r>
      <w:r w:rsidR="00F45EB3">
        <w:rPr>
          <w:rFonts w:cstheme="minorHAnsi"/>
        </w:rPr>
        <w:t>5</w:t>
      </w:r>
      <w:r w:rsidR="00370E45" w:rsidRPr="00B2357C">
        <w:rPr>
          <w:rFonts w:cstheme="minorHAnsi"/>
        </w:rPr>
        <w:t> </w:t>
      </w:r>
      <w:r w:rsidR="00AA5DBF" w:rsidRPr="00B2357C">
        <w:rPr>
          <w:rFonts w:cstheme="minorHAnsi"/>
        </w:rPr>
        <w:t>grudnia 20</w:t>
      </w:r>
      <w:r w:rsidR="00927933" w:rsidRPr="00B2357C">
        <w:rPr>
          <w:rFonts w:cstheme="minorHAnsi"/>
        </w:rPr>
        <w:t>2</w:t>
      </w:r>
      <w:r w:rsidR="00AA5DBF" w:rsidRPr="00B2357C">
        <w:rPr>
          <w:rFonts w:cstheme="minorHAnsi"/>
        </w:rPr>
        <w:t>3 r. w sprawie stosowania art. 107 i 108 Traktatu o</w:t>
      </w:r>
      <w:r w:rsidR="00E47D0A" w:rsidRPr="00B2357C">
        <w:rPr>
          <w:rFonts w:cstheme="minorHAnsi"/>
        </w:rPr>
        <w:t> </w:t>
      </w:r>
      <w:r w:rsidR="00AA5DBF" w:rsidRPr="00B2357C">
        <w:rPr>
          <w:rFonts w:cstheme="minorHAnsi"/>
        </w:rPr>
        <w:t xml:space="preserve">funkcjonowaniu Unii Europejskiej do pomocy de </w:t>
      </w:r>
      <w:proofErr w:type="spellStart"/>
      <w:r w:rsidR="00AA5DBF" w:rsidRPr="00B2357C">
        <w:rPr>
          <w:rFonts w:cstheme="minorHAnsi"/>
        </w:rPr>
        <w:t>minimis</w:t>
      </w:r>
      <w:proofErr w:type="spellEnd"/>
      <w:r w:rsidR="00AA5DBF" w:rsidRPr="00B2357C">
        <w:rPr>
          <w:rFonts w:cstheme="minorHAnsi"/>
        </w:rPr>
        <w:t xml:space="preserve"> </w:t>
      </w:r>
      <w:r w:rsidR="000434BE" w:rsidRPr="00B2357C">
        <w:rPr>
          <w:rFonts w:cstheme="minorHAnsi"/>
        </w:rPr>
        <w:t>(Dz.</w:t>
      </w:r>
      <w:r w:rsidR="00927933" w:rsidRPr="00B2357C">
        <w:rPr>
          <w:rFonts w:cstheme="minorHAnsi"/>
        </w:rPr>
        <w:t>U</w:t>
      </w:r>
      <w:r w:rsidR="000434BE" w:rsidRPr="00B2357C">
        <w:rPr>
          <w:rFonts w:cstheme="minorHAnsi"/>
        </w:rPr>
        <w:t>.UE</w:t>
      </w:r>
      <w:r w:rsidR="00927933" w:rsidRPr="00B2357C">
        <w:rPr>
          <w:rFonts w:cstheme="minorHAnsi"/>
        </w:rPr>
        <w:t>.</w:t>
      </w:r>
      <w:r w:rsidR="000434BE" w:rsidRPr="00B2357C">
        <w:rPr>
          <w:rFonts w:cstheme="minorHAnsi"/>
        </w:rPr>
        <w:t>L</w:t>
      </w:r>
      <w:r w:rsidR="00927933" w:rsidRPr="00B2357C">
        <w:rPr>
          <w:rFonts w:cstheme="minorHAnsi"/>
        </w:rPr>
        <w:t>.2023.</w:t>
      </w:r>
      <w:r w:rsidR="006F6954" w:rsidRPr="00B2357C">
        <w:rPr>
          <w:rFonts w:cstheme="minorHAnsi"/>
        </w:rPr>
        <w:t>295.</w:t>
      </w:r>
      <w:r w:rsidR="00927933" w:rsidRPr="00B2357C">
        <w:rPr>
          <w:rFonts w:cstheme="minorHAnsi"/>
        </w:rPr>
        <w:t>283</w:t>
      </w:r>
      <w:r w:rsidR="006F6954" w:rsidRPr="00B2357C">
        <w:rPr>
          <w:rFonts w:cstheme="minorHAnsi"/>
        </w:rPr>
        <w:t>1</w:t>
      </w:r>
      <w:r w:rsidR="00AA5DBF" w:rsidRPr="00B2357C">
        <w:rPr>
          <w:rFonts w:cstheme="minorHAnsi"/>
        </w:rPr>
        <w:t>), Rozporządzeni</w:t>
      </w:r>
      <w:r w:rsidR="006F6954" w:rsidRPr="00B2357C">
        <w:rPr>
          <w:rFonts w:cstheme="minorHAnsi"/>
        </w:rPr>
        <w:t>u</w:t>
      </w:r>
      <w:r w:rsidR="00AA5DBF" w:rsidRPr="00B2357C">
        <w:rPr>
          <w:rFonts w:cstheme="minorHAnsi"/>
        </w:rPr>
        <w:t xml:space="preserve"> </w:t>
      </w:r>
      <w:r w:rsidR="006F6954" w:rsidRPr="00B2357C">
        <w:rPr>
          <w:rFonts w:cstheme="minorHAnsi"/>
        </w:rPr>
        <w:t>Komisji UE</w:t>
      </w:r>
      <w:r w:rsidR="00F45EB3">
        <w:rPr>
          <w:rFonts w:cstheme="minorHAnsi"/>
        </w:rPr>
        <w:t xml:space="preserve"> L</w:t>
      </w:r>
      <w:r w:rsidR="006F6954" w:rsidRPr="00B2357C">
        <w:rPr>
          <w:rFonts w:cstheme="minorHAnsi"/>
        </w:rPr>
        <w:t xml:space="preserve"> 2023/2832 z dnia 1</w:t>
      </w:r>
      <w:r w:rsidR="00F45EB3">
        <w:rPr>
          <w:rFonts w:cstheme="minorHAnsi"/>
        </w:rPr>
        <w:t>5</w:t>
      </w:r>
      <w:r w:rsidR="006F6954" w:rsidRPr="00B2357C">
        <w:rPr>
          <w:rFonts w:cstheme="minorHAnsi"/>
        </w:rPr>
        <w:t xml:space="preserve"> grudnia 2023 r. w sprawie stosowania art. 107 i 108 Traktatu o funkcjonowaniu Unii Europejskiej do pomocy de </w:t>
      </w:r>
      <w:proofErr w:type="spellStart"/>
      <w:r w:rsidR="006F6954" w:rsidRPr="00B2357C">
        <w:rPr>
          <w:rFonts w:cstheme="minorHAnsi"/>
        </w:rPr>
        <w:t>minimis</w:t>
      </w:r>
      <w:proofErr w:type="spellEnd"/>
      <w:r w:rsidR="006F6954" w:rsidRPr="00B2357C">
        <w:rPr>
          <w:rFonts w:cstheme="minorHAnsi"/>
        </w:rPr>
        <w:t xml:space="preserve"> przyznawanej przedsiębiorcom wykonującym usługi świadczone w ogólnym interesie gospodarczym Dz.Urz.UE.L.2023.295.2832), rozporządzeniu </w:t>
      </w:r>
      <w:r w:rsidR="00AA5DBF" w:rsidRPr="00B2357C">
        <w:rPr>
          <w:rFonts w:cstheme="minorHAnsi"/>
        </w:rPr>
        <w:t>Komisji (UE) Nr 1408/2013 z</w:t>
      </w:r>
      <w:r w:rsidR="006F6954" w:rsidRPr="00B2357C">
        <w:rPr>
          <w:rFonts w:cstheme="minorHAnsi"/>
        </w:rPr>
        <w:t> </w:t>
      </w:r>
      <w:r w:rsidR="00AA5DBF" w:rsidRPr="00B2357C">
        <w:rPr>
          <w:rFonts w:cstheme="minorHAnsi"/>
        </w:rPr>
        <w:t xml:space="preserve">dnia 18 grudnia 2013 r. w sprawie stosowania art. 107 i 108 Traktatu o funkcjonowaniu Unii Europejskiej do pomocy de </w:t>
      </w:r>
      <w:proofErr w:type="spellStart"/>
      <w:r w:rsidR="00AA5DBF" w:rsidRPr="00B2357C">
        <w:rPr>
          <w:rFonts w:cstheme="minorHAnsi"/>
        </w:rPr>
        <w:t>minimis</w:t>
      </w:r>
      <w:proofErr w:type="spellEnd"/>
      <w:r w:rsidR="00AA5DBF" w:rsidRPr="00B2357C">
        <w:rPr>
          <w:rFonts w:cstheme="minorHAnsi"/>
        </w:rPr>
        <w:t xml:space="preserve"> w</w:t>
      </w:r>
      <w:r w:rsidR="00E47D0A" w:rsidRPr="00B2357C">
        <w:rPr>
          <w:rFonts w:cstheme="minorHAnsi"/>
        </w:rPr>
        <w:t> </w:t>
      </w:r>
      <w:r w:rsidR="00AA5DBF" w:rsidRPr="00B2357C">
        <w:rPr>
          <w:rFonts w:cstheme="minorHAnsi"/>
        </w:rPr>
        <w:t>sektorze rolnym (Dz.U.UE</w:t>
      </w:r>
      <w:r w:rsidR="00927933" w:rsidRPr="00B2357C">
        <w:rPr>
          <w:rFonts w:cstheme="minorHAnsi"/>
        </w:rPr>
        <w:t>.</w:t>
      </w:r>
      <w:r w:rsidR="00AA5DBF" w:rsidRPr="00B2357C">
        <w:rPr>
          <w:rFonts w:cstheme="minorHAnsi"/>
        </w:rPr>
        <w:t>L.</w:t>
      </w:r>
      <w:r w:rsidR="00927933" w:rsidRPr="00B2357C">
        <w:rPr>
          <w:rFonts w:cstheme="minorHAnsi"/>
        </w:rPr>
        <w:t>2013.352.9 ze zm.</w:t>
      </w:r>
      <w:r w:rsidR="00AA5DBF" w:rsidRPr="00B2357C">
        <w:rPr>
          <w:rFonts w:cstheme="minorHAnsi"/>
        </w:rPr>
        <w:t>) oraz Rozporządzeni</w:t>
      </w:r>
      <w:r w:rsidR="006F6954" w:rsidRPr="00B2357C">
        <w:rPr>
          <w:rFonts w:cstheme="minorHAnsi"/>
        </w:rPr>
        <w:t>u</w:t>
      </w:r>
      <w:r w:rsidR="00AA5DBF" w:rsidRPr="00B2357C">
        <w:rPr>
          <w:rFonts w:cstheme="minorHAnsi"/>
        </w:rPr>
        <w:t xml:space="preserve"> Komisji (UE) Nr</w:t>
      </w:r>
      <w:r w:rsidR="00E47D0A" w:rsidRPr="00B2357C">
        <w:rPr>
          <w:rFonts w:cstheme="minorHAnsi"/>
        </w:rPr>
        <w:t> </w:t>
      </w:r>
      <w:r w:rsidR="00AA5DBF" w:rsidRPr="00B2357C">
        <w:rPr>
          <w:rFonts w:cstheme="minorHAnsi"/>
        </w:rPr>
        <w:t>717/2014 z dnia 27 czerwca 2014 r. w sprawie stosowania art. 107 i 108 Traktatu o</w:t>
      </w:r>
      <w:r w:rsidR="00E47D0A" w:rsidRPr="00B2357C">
        <w:rPr>
          <w:rFonts w:cstheme="minorHAnsi"/>
        </w:rPr>
        <w:t> </w:t>
      </w:r>
      <w:r w:rsidR="00AA5DBF" w:rsidRPr="00B2357C">
        <w:rPr>
          <w:rFonts w:cstheme="minorHAnsi"/>
        </w:rPr>
        <w:t xml:space="preserve">funkcjonowaniu Unii Europejskiej do pomocy de </w:t>
      </w:r>
      <w:proofErr w:type="spellStart"/>
      <w:r w:rsidR="00AA5DBF" w:rsidRPr="00B2357C">
        <w:rPr>
          <w:rFonts w:cstheme="minorHAnsi"/>
        </w:rPr>
        <w:t>minimis</w:t>
      </w:r>
      <w:proofErr w:type="spellEnd"/>
      <w:r w:rsidR="00AA5DBF" w:rsidRPr="00B2357C">
        <w:rPr>
          <w:rFonts w:cstheme="minorHAnsi"/>
        </w:rPr>
        <w:t xml:space="preserve"> w sektorze rybołówstwa i akwakultury (Dz.U</w:t>
      </w:r>
      <w:r w:rsidR="00927933" w:rsidRPr="00B2357C">
        <w:rPr>
          <w:rFonts w:cstheme="minorHAnsi"/>
        </w:rPr>
        <w:t>.</w:t>
      </w:r>
      <w:r w:rsidRPr="00B2357C">
        <w:rPr>
          <w:rFonts w:cstheme="minorHAnsi"/>
        </w:rPr>
        <w:t>UE</w:t>
      </w:r>
      <w:r w:rsidR="00927933" w:rsidRPr="00B2357C">
        <w:rPr>
          <w:rFonts w:cstheme="minorHAnsi"/>
        </w:rPr>
        <w:t>.</w:t>
      </w:r>
      <w:r w:rsidRPr="00B2357C">
        <w:rPr>
          <w:rFonts w:cstheme="minorHAnsi"/>
        </w:rPr>
        <w:t>L</w:t>
      </w:r>
      <w:r w:rsidR="00927933" w:rsidRPr="00B2357C">
        <w:rPr>
          <w:rFonts w:cstheme="minorHAnsi"/>
        </w:rPr>
        <w:t>.2014.19.45</w:t>
      </w:r>
      <w:r w:rsidRPr="00B2357C">
        <w:rPr>
          <w:rFonts w:cstheme="minorHAnsi"/>
        </w:rPr>
        <w:t>, z</w:t>
      </w:r>
      <w:r w:rsidR="00E47D0A" w:rsidRPr="00B2357C">
        <w:rPr>
          <w:rFonts w:cstheme="minorHAnsi"/>
        </w:rPr>
        <w:t>e</w:t>
      </w:r>
      <w:r w:rsidRPr="00B2357C">
        <w:rPr>
          <w:rFonts w:cstheme="minorHAnsi"/>
        </w:rPr>
        <w:t>. zm.</w:t>
      </w:r>
      <w:r w:rsidR="00AA5DBF" w:rsidRPr="00B2357C">
        <w:rPr>
          <w:rFonts w:cstheme="minorHAnsi"/>
        </w:rPr>
        <w:t>)</w:t>
      </w:r>
      <w:r w:rsidR="00370E45" w:rsidRPr="00B2357C">
        <w:rPr>
          <w:rFonts w:cstheme="minorHAnsi"/>
        </w:rPr>
        <w:t>.</w:t>
      </w:r>
    </w:p>
    <w:p w14:paraId="63769F4C" w14:textId="134458CD" w:rsidR="004C39C5" w:rsidRPr="00B2357C" w:rsidRDefault="00AA5DBF" w:rsidP="000434BE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Podmiot ubiegający się o pomoc de </w:t>
      </w:r>
      <w:proofErr w:type="spellStart"/>
      <w:r w:rsidRPr="00B2357C">
        <w:rPr>
          <w:rFonts w:cstheme="minorHAnsi"/>
        </w:rPr>
        <w:t>minimis</w:t>
      </w:r>
      <w:proofErr w:type="spellEnd"/>
      <w:r w:rsidR="001C05CB">
        <w:rPr>
          <w:rFonts w:cstheme="minorHAnsi"/>
        </w:rPr>
        <w:t xml:space="preserve">, pomoc de </w:t>
      </w:r>
      <w:proofErr w:type="spellStart"/>
      <w:r w:rsidR="001C05CB">
        <w:rPr>
          <w:rFonts w:cstheme="minorHAnsi"/>
        </w:rPr>
        <w:t>minimis</w:t>
      </w:r>
      <w:proofErr w:type="spellEnd"/>
      <w:r w:rsidR="001C05CB">
        <w:rPr>
          <w:rFonts w:cstheme="minorHAnsi"/>
        </w:rPr>
        <w:t xml:space="preserve"> w rolnictwie</w:t>
      </w:r>
      <w:r w:rsidRPr="00B2357C">
        <w:rPr>
          <w:rFonts w:cstheme="minorHAnsi"/>
        </w:rPr>
        <w:t>, ma obowiązek przedłożyć podmiotowi udzielającemu pomocy:</w:t>
      </w:r>
    </w:p>
    <w:p w14:paraId="58CA1534" w14:textId="5E945E8C" w:rsidR="004C39C5" w:rsidRPr="00B2357C" w:rsidRDefault="00AA5DBF" w:rsidP="00977522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B2357C">
        <w:rPr>
          <w:rFonts w:cstheme="minorHAnsi"/>
        </w:rPr>
        <w:t xml:space="preserve">wszystkie zaświadczenia o pomocy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oraz pomocy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w rolnictwie lub rybołówstwie, jakie otrzymał </w:t>
      </w:r>
      <w:r w:rsidR="00927933" w:rsidRPr="00B2357C">
        <w:rPr>
          <w:rFonts w:cstheme="minorHAnsi"/>
        </w:rPr>
        <w:t>w ciągu 3 minionych lat</w:t>
      </w:r>
      <w:r w:rsidRPr="00B2357C">
        <w:rPr>
          <w:rFonts w:cstheme="minorHAnsi"/>
        </w:rPr>
        <w:t xml:space="preserve">, albo oświadczenie o wielkości pomocy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</w:t>
      </w:r>
      <w:r w:rsidR="00C437BA" w:rsidRPr="00B2357C">
        <w:rPr>
          <w:rFonts w:cstheme="minorHAnsi"/>
        </w:rPr>
        <w:t xml:space="preserve">oraz pomocy de </w:t>
      </w:r>
      <w:proofErr w:type="spellStart"/>
      <w:r w:rsidR="00C437BA" w:rsidRPr="00B2357C">
        <w:rPr>
          <w:rFonts w:cstheme="minorHAnsi"/>
        </w:rPr>
        <w:t>minimis</w:t>
      </w:r>
      <w:proofErr w:type="spellEnd"/>
      <w:r w:rsidR="00C437BA" w:rsidRPr="00B2357C">
        <w:rPr>
          <w:rFonts w:cstheme="minorHAnsi"/>
        </w:rPr>
        <w:t xml:space="preserve"> w rolnictwie lub rybołówstwie </w:t>
      </w:r>
      <w:r w:rsidRPr="00B2357C">
        <w:rPr>
          <w:rFonts w:cstheme="minorHAnsi"/>
        </w:rPr>
        <w:t>otrzymanej w tym okresie, albo oświadczenie o nieotrzymaniu takiej pomocy w tym okresie;</w:t>
      </w:r>
    </w:p>
    <w:p w14:paraId="065E5BD6" w14:textId="3FD44442" w:rsidR="001C05CB" w:rsidRPr="001C05CB" w:rsidRDefault="00AA5DBF" w:rsidP="001C05CB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B2357C">
        <w:rPr>
          <w:rFonts w:cstheme="minorHAnsi"/>
        </w:rPr>
        <w:t>informacj</w:t>
      </w:r>
      <w:r w:rsidR="00240D74" w:rsidRPr="00B2357C">
        <w:rPr>
          <w:rFonts w:cstheme="minorHAnsi"/>
        </w:rPr>
        <w:t>e</w:t>
      </w:r>
      <w:r w:rsidRPr="00B2357C">
        <w:rPr>
          <w:rFonts w:cstheme="minorHAnsi"/>
        </w:rPr>
        <w:t xml:space="preserve">, </w:t>
      </w:r>
      <w:r w:rsidR="00240D74" w:rsidRPr="00B2357C">
        <w:rPr>
          <w:rFonts w:cstheme="minorHAnsi"/>
        </w:rPr>
        <w:t>określone</w:t>
      </w:r>
      <w:r w:rsidRPr="00B2357C">
        <w:rPr>
          <w:rFonts w:cstheme="minorHAnsi"/>
        </w:rPr>
        <w:t xml:space="preserve"> w rozporządzeniu Rady Ministrów z dnia 29</w:t>
      </w:r>
      <w:r w:rsidR="00996172" w:rsidRPr="00B2357C">
        <w:rPr>
          <w:rFonts w:cstheme="minorHAnsi"/>
        </w:rPr>
        <w:t> </w:t>
      </w:r>
      <w:r w:rsidRPr="00B2357C">
        <w:rPr>
          <w:rFonts w:cstheme="minorHAnsi"/>
        </w:rPr>
        <w:t>marca 2010 r. w sprawie zakresu informacji przedstawianych przez podmiot ubiegający się o</w:t>
      </w:r>
      <w:r w:rsidR="009D2F7B" w:rsidRPr="00B2357C">
        <w:rPr>
          <w:rFonts w:cstheme="minorHAnsi"/>
        </w:rPr>
        <w:t> </w:t>
      </w:r>
      <w:r w:rsidRPr="00B2357C">
        <w:rPr>
          <w:rFonts w:cstheme="minorHAnsi"/>
        </w:rPr>
        <w:t xml:space="preserve">pomoc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(Dz. U. 20</w:t>
      </w:r>
      <w:r w:rsidR="00240D74" w:rsidRPr="00B2357C">
        <w:rPr>
          <w:rFonts w:cstheme="minorHAnsi"/>
        </w:rPr>
        <w:t>24</w:t>
      </w:r>
      <w:r w:rsidRPr="00B2357C">
        <w:rPr>
          <w:rFonts w:cstheme="minorHAnsi"/>
        </w:rPr>
        <w:t xml:space="preserve"> r., Nr </w:t>
      </w:r>
      <w:r w:rsidR="00240D74" w:rsidRPr="00B2357C">
        <w:rPr>
          <w:rFonts w:cstheme="minorHAnsi"/>
        </w:rPr>
        <w:t>40</w:t>
      </w:r>
      <w:r w:rsidRPr="00B2357C">
        <w:rPr>
          <w:rFonts w:cstheme="minorHAnsi"/>
        </w:rPr>
        <w:t xml:space="preserve">) </w:t>
      </w:r>
      <w:r w:rsidR="00240D74" w:rsidRPr="00B2357C">
        <w:rPr>
          <w:rFonts w:cstheme="minorHAnsi"/>
        </w:rPr>
        <w:t>lub</w:t>
      </w:r>
      <w:r w:rsidRPr="00B2357C">
        <w:rPr>
          <w:rFonts w:cstheme="minorHAnsi"/>
        </w:rPr>
        <w:t xml:space="preserve"> </w:t>
      </w:r>
      <w:r w:rsidR="00240D74" w:rsidRPr="00B2357C">
        <w:rPr>
          <w:rFonts w:cstheme="minorHAnsi"/>
        </w:rPr>
        <w:t xml:space="preserve">informacje określone w </w:t>
      </w:r>
      <w:r w:rsidRPr="00B2357C">
        <w:rPr>
          <w:rFonts w:cstheme="minorHAnsi"/>
        </w:rPr>
        <w:t xml:space="preserve">rozporządzeniu Rady Ministrów z dnia 11 czerwca 2010 r. w sprawie informacji składanych przez podmioty ubiegające się o pomoc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w</w:t>
      </w:r>
      <w:r w:rsidR="00240D74" w:rsidRPr="00B2357C">
        <w:rPr>
          <w:rFonts w:cstheme="minorHAnsi"/>
        </w:rPr>
        <w:t> </w:t>
      </w:r>
      <w:r w:rsidRPr="00B2357C">
        <w:rPr>
          <w:rFonts w:cstheme="minorHAnsi"/>
        </w:rPr>
        <w:t>rolnictwie lub rybołówstwie (Dz. U.</w:t>
      </w:r>
      <w:r w:rsidR="00240D74" w:rsidRPr="00B2357C">
        <w:rPr>
          <w:rFonts w:cstheme="minorHAnsi"/>
        </w:rPr>
        <w:t xml:space="preserve"> 2010</w:t>
      </w:r>
      <w:r w:rsidRPr="00B2357C">
        <w:rPr>
          <w:rFonts w:cstheme="minorHAnsi"/>
        </w:rPr>
        <w:t xml:space="preserve"> Nr 121, poz. 810)</w:t>
      </w:r>
      <w:r w:rsidR="00370E45" w:rsidRPr="00B2357C">
        <w:rPr>
          <w:rFonts w:cstheme="minorHAnsi"/>
        </w:rPr>
        <w:t>.</w:t>
      </w:r>
    </w:p>
    <w:p w14:paraId="5F15B63B" w14:textId="221636A4" w:rsidR="001C05CB" w:rsidRDefault="001C05CB" w:rsidP="00456534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Podmiot ubiegający się o pomoc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 xml:space="preserve"> w rybołówstwie, ma obowiązek przedłożyć podmiotowi udzielającemu pomocy:</w:t>
      </w:r>
    </w:p>
    <w:p w14:paraId="7594432F" w14:textId="3A90A28E" w:rsidR="001C05CB" w:rsidRDefault="001C05CB" w:rsidP="001C05CB">
      <w:pPr>
        <w:pStyle w:val="Akapitzlist"/>
        <w:numPr>
          <w:ilvl w:val="1"/>
          <w:numId w:val="14"/>
        </w:numPr>
        <w:ind w:left="709"/>
        <w:jc w:val="both"/>
        <w:rPr>
          <w:rFonts w:cstheme="minorHAnsi"/>
        </w:rPr>
      </w:pPr>
      <w:r>
        <w:rPr>
          <w:rFonts w:cstheme="minorHAnsi"/>
        </w:rPr>
        <w:t>Dokumenty określone w art. 37 ust. 2 ustawy o postępowaniu w sprawach dotyczących pomocy publicznej;</w:t>
      </w:r>
    </w:p>
    <w:p w14:paraId="28F9D19E" w14:textId="4A4C6D24" w:rsidR="001C05CB" w:rsidRDefault="001C05CB" w:rsidP="001C05CB">
      <w:pPr>
        <w:pStyle w:val="Akapitzlist"/>
        <w:numPr>
          <w:ilvl w:val="1"/>
          <w:numId w:val="14"/>
        </w:numPr>
        <w:ind w:left="709"/>
        <w:jc w:val="both"/>
        <w:rPr>
          <w:rFonts w:cstheme="minorHAnsi"/>
        </w:rPr>
      </w:pPr>
      <w:r>
        <w:rPr>
          <w:rFonts w:cstheme="minorHAnsi"/>
        </w:rPr>
        <w:t xml:space="preserve">Informacje określone w rozporządzeniu Rady Ministrów z dnia 11 czerwca 2010 r. w sprawie informacji składanych przez podmioty ubiegające się o pomoc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 xml:space="preserve"> w rolnictwie lub rybołówstwie (Dz. U. z 2010 r. Nr 1212, poz. 80).</w:t>
      </w:r>
    </w:p>
    <w:p w14:paraId="66E1757D" w14:textId="7CFC088F" w:rsidR="006F6954" w:rsidRDefault="006F6954" w:rsidP="00456534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 xml:space="preserve">W przypadku jeżeli udzielana dotacja będzie </w:t>
      </w:r>
      <w:r w:rsidR="008872C6">
        <w:rPr>
          <w:rFonts w:cstheme="minorHAnsi"/>
        </w:rPr>
        <w:t>stanowiła</w:t>
      </w:r>
      <w:r w:rsidRPr="00B2357C">
        <w:rPr>
          <w:rFonts w:cstheme="minorHAnsi"/>
        </w:rPr>
        <w:t xml:space="preserve"> pomoc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>, uznaje się, że wniosek o</w:t>
      </w:r>
      <w:r w:rsidR="00240D74" w:rsidRPr="00B2357C">
        <w:rPr>
          <w:rFonts w:cstheme="minorHAnsi"/>
        </w:rPr>
        <w:t> </w:t>
      </w:r>
      <w:r w:rsidRPr="00B2357C">
        <w:rPr>
          <w:rFonts w:cstheme="minorHAnsi"/>
        </w:rPr>
        <w:t xml:space="preserve">udzielenie dotacji jest równocześnie wnioskiem o </w:t>
      </w:r>
      <w:r w:rsidR="00240D74" w:rsidRPr="00B2357C">
        <w:rPr>
          <w:rFonts w:cstheme="minorHAnsi"/>
        </w:rPr>
        <w:t>udzielenie</w:t>
      </w:r>
      <w:r w:rsidRPr="00B2357C">
        <w:rPr>
          <w:rFonts w:cstheme="minorHAnsi"/>
        </w:rPr>
        <w:t xml:space="preserve"> pomocy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>. Jeżeli z</w:t>
      </w:r>
      <w:r w:rsidR="00240D74" w:rsidRPr="00B2357C">
        <w:rPr>
          <w:rFonts w:cstheme="minorHAnsi"/>
        </w:rPr>
        <w:t> </w:t>
      </w:r>
      <w:r w:rsidRPr="00B2357C">
        <w:rPr>
          <w:rFonts w:cstheme="minorHAnsi"/>
        </w:rPr>
        <w:t xml:space="preserve">przedstawionych przez wnioskodawcę dokumentów wynikać będzie, że całkowita kwota pomocy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</w:t>
      </w:r>
      <w:r w:rsidR="008872C6">
        <w:rPr>
          <w:rFonts w:cstheme="minorHAnsi"/>
        </w:rPr>
        <w:t xml:space="preserve">oraz pomocy de </w:t>
      </w:r>
      <w:proofErr w:type="spellStart"/>
      <w:r w:rsidR="008872C6">
        <w:rPr>
          <w:rFonts w:cstheme="minorHAnsi"/>
        </w:rPr>
        <w:t>minimis</w:t>
      </w:r>
      <w:proofErr w:type="spellEnd"/>
      <w:r w:rsidR="008872C6">
        <w:rPr>
          <w:rFonts w:cstheme="minorHAnsi"/>
        </w:rPr>
        <w:t xml:space="preserve"> w rolnictwie lub rybołówstwie </w:t>
      </w:r>
      <w:r w:rsidRPr="00B2357C">
        <w:rPr>
          <w:rFonts w:cstheme="minorHAnsi"/>
        </w:rPr>
        <w:t xml:space="preserve">dla danego podmiotu o okresie </w:t>
      </w:r>
      <w:r w:rsidR="00370E45" w:rsidRPr="00B2357C">
        <w:rPr>
          <w:rFonts w:cstheme="minorHAnsi"/>
        </w:rPr>
        <w:t>3</w:t>
      </w:r>
      <w:r w:rsidRPr="00B2357C">
        <w:rPr>
          <w:rFonts w:cstheme="minorHAnsi"/>
        </w:rPr>
        <w:t xml:space="preserve"> minionych lat (z uwzględnieniem wnioskowanej kwoty pomocy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oraz pomocy de </w:t>
      </w:r>
      <w:proofErr w:type="spellStart"/>
      <w:r w:rsidRPr="00B2357C">
        <w:rPr>
          <w:rFonts w:cstheme="minorHAnsi"/>
        </w:rPr>
        <w:t>minimis</w:t>
      </w:r>
      <w:proofErr w:type="spellEnd"/>
      <w:r w:rsidR="008872C6">
        <w:rPr>
          <w:rFonts w:cstheme="minorHAnsi"/>
        </w:rPr>
        <w:t xml:space="preserve"> w rolnictwie i rybołówstwie</w:t>
      </w:r>
      <w:r w:rsidRPr="00B2357C">
        <w:rPr>
          <w:rFonts w:cstheme="minorHAnsi"/>
        </w:rPr>
        <w:t xml:space="preserve"> otrzymanej z innych źródeł) przekracza równowartość 300 000 euro </w:t>
      </w:r>
      <w:r w:rsidR="008872C6">
        <w:rPr>
          <w:rFonts w:cstheme="minorHAnsi"/>
        </w:rPr>
        <w:t xml:space="preserve">dla jednego przedsiębiorstwa </w:t>
      </w:r>
      <w:r w:rsidRPr="00B2357C">
        <w:rPr>
          <w:rFonts w:cstheme="minorHAnsi"/>
        </w:rPr>
        <w:t xml:space="preserve">skutkować to będzie zmniejszeniem dofinansowania lub </w:t>
      </w:r>
      <w:r w:rsidRPr="00B2357C">
        <w:rPr>
          <w:rFonts w:cstheme="minorHAnsi"/>
        </w:rPr>
        <w:lastRenderedPageBreak/>
        <w:t xml:space="preserve">odrzuceniem </w:t>
      </w:r>
      <w:r w:rsidR="00370E45" w:rsidRPr="00B2357C">
        <w:rPr>
          <w:rFonts w:cstheme="minorHAnsi"/>
        </w:rPr>
        <w:t>wniosku</w:t>
      </w:r>
      <w:r w:rsidRPr="00B2357C">
        <w:rPr>
          <w:rFonts w:cstheme="minorHAnsi"/>
        </w:rPr>
        <w:t xml:space="preserve"> podczas oceny wniosków. Pomoc de </w:t>
      </w:r>
      <w:proofErr w:type="spellStart"/>
      <w:r w:rsidRPr="00B2357C">
        <w:rPr>
          <w:rFonts w:cstheme="minorHAnsi"/>
        </w:rPr>
        <w:t>minimis</w:t>
      </w:r>
      <w:proofErr w:type="spellEnd"/>
      <w:r w:rsidRPr="00B2357C">
        <w:rPr>
          <w:rFonts w:cstheme="minorHAnsi"/>
        </w:rPr>
        <w:t xml:space="preserve"> będzie weryfikowana w</w:t>
      </w:r>
      <w:r w:rsidR="00240D74" w:rsidRPr="00B2357C">
        <w:rPr>
          <w:rFonts w:cstheme="minorHAnsi"/>
        </w:rPr>
        <w:t> </w:t>
      </w:r>
      <w:r w:rsidRPr="00B2357C">
        <w:rPr>
          <w:rFonts w:cstheme="minorHAnsi"/>
        </w:rPr>
        <w:t>oparciu o dane dostępne w Systemie Udostępniania Danych o Pomocy Publicznej (SUDOP).</w:t>
      </w:r>
    </w:p>
    <w:p w14:paraId="52C5EB56" w14:textId="0F0124F3" w:rsidR="009E344E" w:rsidRPr="009E344E" w:rsidRDefault="009E344E" w:rsidP="009E344E">
      <w:pPr>
        <w:pStyle w:val="Akapitzlist"/>
        <w:numPr>
          <w:ilvl w:val="0"/>
          <w:numId w:val="14"/>
        </w:num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Pomoc de </w:t>
      </w:r>
      <w:proofErr w:type="spellStart"/>
      <w:r>
        <w:rPr>
          <w:rFonts w:cstheme="minorHAnsi"/>
        </w:rPr>
        <w:t>minimis</w:t>
      </w:r>
      <w:proofErr w:type="spellEnd"/>
      <w:r>
        <w:rPr>
          <w:rFonts w:cstheme="minorHAnsi"/>
        </w:rPr>
        <w:t>,</w:t>
      </w:r>
      <w:r w:rsidRPr="00B2357C">
        <w:rPr>
          <w:rFonts w:cstheme="minorHAnsi"/>
        </w:rPr>
        <w:t xml:space="preserve"> </w:t>
      </w:r>
      <w:r>
        <w:rPr>
          <w:rFonts w:cstheme="minorHAnsi"/>
        </w:rPr>
        <w:t xml:space="preserve">o której mowa w </w:t>
      </w:r>
      <w:r w:rsidRPr="009E344E">
        <w:rPr>
          <w:rFonts w:cstheme="minorHAnsi"/>
        </w:rPr>
        <w:t xml:space="preserve">§ </w:t>
      </w:r>
      <w:r>
        <w:rPr>
          <w:rFonts w:cstheme="minorHAnsi"/>
        </w:rPr>
        <w:t>8 ust. 1 udzielana</w:t>
      </w:r>
      <w:r w:rsidRPr="00B2357C">
        <w:rPr>
          <w:rFonts w:cstheme="minorHAnsi"/>
        </w:rPr>
        <w:t xml:space="preserve"> będzie do dnia 31.12.2027 r</w:t>
      </w:r>
      <w:r>
        <w:rPr>
          <w:rFonts w:cstheme="minorHAnsi"/>
        </w:rPr>
        <w:t>.</w:t>
      </w:r>
    </w:p>
    <w:p w14:paraId="36D4DE03" w14:textId="619A5A7A" w:rsidR="00AA5DBF" w:rsidRPr="00B2357C" w:rsidRDefault="00AA5DBF" w:rsidP="000434BE">
      <w:pPr>
        <w:jc w:val="both"/>
        <w:rPr>
          <w:rFonts w:cstheme="minorHAnsi"/>
          <w:b/>
        </w:rPr>
      </w:pPr>
      <w:r w:rsidRPr="00B2357C">
        <w:rPr>
          <w:rFonts w:cstheme="minorHAnsi"/>
          <w:b/>
        </w:rPr>
        <w:t xml:space="preserve">§ </w:t>
      </w:r>
      <w:r w:rsidR="00D834CB" w:rsidRPr="00B2357C">
        <w:rPr>
          <w:rFonts w:cstheme="minorHAnsi"/>
          <w:b/>
        </w:rPr>
        <w:t>9</w:t>
      </w:r>
      <w:r w:rsidRPr="00B2357C">
        <w:rPr>
          <w:rFonts w:cstheme="minorHAnsi"/>
          <w:b/>
        </w:rPr>
        <w:t>. Zwrot dotacji.</w:t>
      </w:r>
    </w:p>
    <w:p w14:paraId="1F55FACC" w14:textId="159B533F" w:rsidR="004C39C5" w:rsidRPr="00B2357C" w:rsidRDefault="00AA5DBF" w:rsidP="000434BE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</w:rPr>
      </w:pPr>
      <w:r w:rsidRPr="00B2357C">
        <w:rPr>
          <w:rFonts w:cstheme="minorHAnsi"/>
        </w:rPr>
        <w:t>Przyznana dotacja podlega zwrotowi w całości lub w części wraz z odsetkami naliczonymi jak dla zaległości podatkowych, na zasadach określonych w ust</w:t>
      </w:r>
      <w:r w:rsidR="000434BE" w:rsidRPr="00B2357C">
        <w:rPr>
          <w:rFonts w:cstheme="minorHAnsi"/>
        </w:rPr>
        <w:t>awie o finansach publicznych, w </w:t>
      </w:r>
      <w:r w:rsidRPr="00B2357C">
        <w:rPr>
          <w:rFonts w:cstheme="minorHAnsi"/>
        </w:rPr>
        <w:t>przypadku wystąpienia okoliczności określonych w art. 252 usta</w:t>
      </w:r>
      <w:r w:rsidR="000434BE" w:rsidRPr="00B2357C">
        <w:rPr>
          <w:rFonts w:cstheme="minorHAnsi"/>
        </w:rPr>
        <w:t>wy z dnia 27 sierpnia 2009 r. o </w:t>
      </w:r>
      <w:r w:rsidRPr="00B2357C">
        <w:rPr>
          <w:rFonts w:cstheme="minorHAnsi"/>
        </w:rPr>
        <w:t>finansach publicznych (</w:t>
      </w:r>
      <w:proofErr w:type="spellStart"/>
      <w:r w:rsidR="00F95CA0" w:rsidRPr="00B2357C">
        <w:rPr>
          <w:rFonts w:cstheme="minorHAnsi"/>
        </w:rPr>
        <w:t>t.j</w:t>
      </w:r>
      <w:proofErr w:type="spellEnd"/>
      <w:r w:rsidR="00F95CA0" w:rsidRPr="00B2357C">
        <w:rPr>
          <w:rFonts w:cstheme="minorHAnsi"/>
        </w:rPr>
        <w:t xml:space="preserve">. </w:t>
      </w:r>
      <w:r w:rsidRPr="00B2357C">
        <w:rPr>
          <w:rFonts w:cstheme="minorHAnsi"/>
        </w:rPr>
        <w:t>Dz.U.20</w:t>
      </w:r>
      <w:r w:rsidR="00F95CA0" w:rsidRPr="00B2357C">
        <w:rPr>
          <w:rFonts w:cstheme="minorHAnsi"/>
        </w:rPr>
        <w:t>2</w:t>
      </w:r>
      <w:r w:rsidR="0005161C">
        <w:rPr>
          <w:rFonts w:cstheme="minorHAnsi"/>
        </w:rPr>
        <w:t>4</w:t>
      </w:r>
      <w:r w:rsidR="009D2F7B" w:rsidRPr="00B2357C">
        <w:rPr>
          <w:rFonts w:cstheme="minorHAnsi"/>
        </w:rPr>
        <w:t>.</w:t>
      </w:r>
      <w:r w:rsidR="00F95CA0" w:rsidRPr="00B2357C">
        <w:rPr>
          <w:rFonts w:cstheme="minorHAnsi"/>
        </w:rPr>
        <w:t>1</w:t>
      </w:r>
      <w:r w:rsidR="0005161C">
        <w:rPr>
          <w:rFonts w:cstheme="minorHAnsi"/>
        </w:rPr>
        <w:t>530</w:t>
      </w:r>
      <w:r w:rsidRPr="00B2357C">
        <w:rPr>
          <w:rFonts w:cstheme="minorHAnsi"/>
        </w:rPr>
        <w:t xml:space="preserve"> ze zm.) </w:t>
      </w:r>
      <w:proofErr w:type="spellStart"/>
      <w:r w:rsidRPr="00B2357C">
        <w:rPr>
          <w:rFonts w:cstheme="minorHAnsi"/>
        </w:rPr>
        <w:t>tj</w:t>
      </w:r>
      <w:proofErr w:type="spellEnd"/>
      <w:r w:rsidRPr="00B2357C">
        <w:rPr>
          <w:rFonts w:cstheme="minorHAnsi"/>
        </w:rPr>
        <w:t>:</w:t>
      </w:r>
    </w:p>
    <w:p w14:paraId="4083388E" w14:textId="77777777" w:rsidR="004C39C5" w:rsidRPr="00B2357C" w:rsidRDefault="00AA5DBF" w:rsidP="000434BE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B2357C">
        <w:rPr>
          <w:rFonts w:cstheme="minorHAnsi"/>
        </w:rPr>
        <w:t>wykorzystanie dotacji niezgodnie z przeznaczeniem;</w:t>
      </w:r>
    </w:p>
    <w:p w14:paraId="051D6E44" w14:textId="77777777" w:rsidR="00AA5DBF" w:rsidRPr="00B2357C" w:rsidRDefault="00AA5DBF" w:rsidP="000434BE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B2357C">
        <w:rPr>
          <w:rFonts w:cstheme="minorHAnsi"/>
        </w:rPr>
        <w:t>pobranie nienależnie lub w nadmiernej wysokości.</w:t>
      </w:r>
    </w:p>
    <w:p w14:paraId="40DF330F" w14:textId="77777777" w:rsidR="000F209A" w:rsidRPr="00B2357C" w:rsidRDefault="000F209A" w:rsidP="00AA5DBF">
      <w:pPr>
        <w:rPr>
          <w:rFonts w:cstheme="minorHAnsi"/>
        </w:rPr>
      </w:pPr>
    </w:p>
    <w:p w14:paraId="2D332055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5A5C8F72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63E2B8EA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33D79AB5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2A93E631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267E6CFB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1A262038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24D99668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2599ABB3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67A470BC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6B0A3BF3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6A30516F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55C1B5D0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65902F16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1D1E939D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7811465B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29423CEF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3F07C6DC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3C346C7A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2210D408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5C30C7C8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36643C87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5943C319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0398E3E4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7D9DBB0F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4BC2907C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2F5D0382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5B4E897A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7ADA77EC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2E7DA8C5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5D04A3BA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15DD2361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0CEA7CEF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784D653B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23CF417A" w14:textId="77777777" w:rsidR="00E47D0A" w:rsidRPr="00B2357C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329B8B49" w14:textId="77777777" w:rsidR="00E47D0A" w:rsidRDefault="00E47D0A" w:rsidP="004C39C5">
      <w:pPr>
        <w:spacing w:after="0" w:line="240" w:lineRule="auto"/>
        <w:ind w:firstLine="5670"/>
        <w:rPr>
          <w:rFonts w:cstheme="minorHAnsi"/>
        </w:rPr>
      </w:pPr>
    </w:p>
    <w:p w14:paraId="05BB1D4A" w14:textId="77777777" w:rsidR="00295102" w:rsidRDefault="00295102" w:rsidP="004C39C5">
      <w:pPr>
        <w:spacing w:after="0" w:line="240" w:lineRule="auto"/>
        <w:ind w:firstLine="5670"/>
        <w:rPr>
          <w:rFonts w:cstheme="minorHAnsi"/>
        </w:rPr>
      </w:pPr>
    </w:p>
    <w:p w14:paraId="3FC35C7A" w14:textId="77777777" w:rsidR="00295102" w:rsidRDefault="00295102" w:rsidP="004C39C5">
      <w:pPr>
        <w:spacing w:after="0" w:line="240" w:lineRule="auto"/>
        <w:ind w:firstLine="5670"/>
        <w:rPr>
          <w:rFonts w:cstheme="minorHAnsi"/>
        </w:rPr>
      </w:pPr>
    </w:p>
    <w:p w14:paraId="033392C7" w14:textId="77777777" w:rsidR="00295102" w:rsidRDefault="00295102" w:rsidP="004C39C5">
      <w:pPr>
        <w:spacing w:after="0" w:line="240" w:lineRule="auto"/>
        <w:ind w:firstLine="5670"/>
        <w:rPr>
          <w:rFonts w:cstheme="minorHAnsi"/>
        </w:rPr>
      </w:pPr>
    </w:p>
    <w:p w14:paraId="4E7700AC" w14:textId="77777777" w:rsidR="00295102" w:rsidRDefault="00295102" w:rsidP="004C39C5">
      <w:pPr>
        <w:spacing w:after="0" w:line="240" w:lineRule="auto"/>
        <w:ind w:firstLine="5670"/>
        <w:rPr>
          <w:rFonts w:cstheme="minorHAnsi"/>
        </w:rPr>
      </w:pPr>
    </w:p>
    <w:sectPr w:rsidR="00295102" w:rsidSect="0029510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42B7"/>
    <w:multiLevelType w:val="hybridMultilevel"/>
    <w:tmpl w:val="7CD22374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51C"/>
    <w:multiLevelType w:val="hybridMultilevel"/>
    <w:tmpl w:val="B1967666"/>
    <w:lvl w:ilvl="0" w:tplc="BE5A17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97246D"/>
    <w:multiLevelType w:val="hybridMultilevel"/>
    <w:tmpl w:val="5A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EC4"/>
    <w:multiLevelType w:val="hybridMultilevel"/>
    <w:tmpl w:val="6818BBDA"/>
    <w:lvl w:ilvl="0" w:tplc="31E822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831500"/>
    <w:multiLevelType w:val="hybridMultilevel"/>
    <w:tmpl w:val="DAF6C366"/>
    <w:lvl w:ilvl="0" w:tplc="2330626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E55389"/>
    <w:multiLevelType w:val="hybridMultilevel"/>
    <w:tmpl w:val="47726B9E"/>
    <w:lvl w:ilvl="0" w:tplc="E57097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8546B9"/>
    <w:multiLevelType w:val="hybridMultilevel"/>
    <w:tmpl w:val="894834A8"/>
    <w:lvl w:ilvl="0" w:tplc="0E8EBE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E8E06BC"/>
    <w:multiLevelType w:val="hybridMultilevel"/>
    <w:tmpl w:val="3A5E9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F069A"/>
    <w:multiLevelType w:val="hybridMultilevel"/>
    <w:tmpl w:val="7E8A1244"/>
    <w:lvl w:ilvl="0" w:tplc="5C4C6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09E410D"/>
    <w:multiLevelType w:val="hybridMultilevel"/>
    <w:tmpl w:val="28C0BA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507730"/>
    <w:multiLevelType w:val="hybridMultilevel"/>
    <w:tmpl w:val="D7268E7E"/>
    <w:lvl w:ilvl="0" w:tplc="DA1056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476D72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1FD2"/>
    <w:multiLevelType w:val="hybridMultilevel"/>
    <w:tmpl w:val="D848F91A"/>
    <w:lvl w:ilvl="0" w:tplc="F8B037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5E1420"/>
    <w:multiLevelType w:val="hybridMultilevel"/>
    <w:tmpl w:val="6366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17C6"/>
    <w:multiLevelType w:val="hybridMultilevel"/>
    <w:tmpl w:val="428E97B6"/>
    <w:lvl w:ilvl="0" w:tplc="1616BF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4BE4468"/>
    <w:multiLevelType w:val="hybridMultilevel"/>
    <w:tmpl w:val="2E8619B6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C065A"/>
    <w:multiLevelType w:val="hybridMultilevel"/>
    <w:tmpl w:val="6E6A64CE"/>
    <w:lvl w:ilvl="0" w:tplc="A03C9A8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68575B0"/>
    <w:multiLevelType w:val="hybridMultilevel"/>
    <w:tmpl w:val="990CE438"/>
    <w:lvl w:ilvl="0" w:tplc="C4D0E3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A456A"/>
    <w:multiLevelType w:val="hybridMultilevel"/>
    <w:tmpl w:val="F9D63F5C"/>
    <w:lvl w:ilvl="0" w:tplc="2B3ABB3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A194DF4"/>
    <w:multiLevelType w:val="hybridMultilevel"/>
    <w:tmpl w:val="F2C03B9E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B371C34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D7AEF"/>
    <w:multiLevelType w:val="hybridMultilevel"/>
    <w:tmpl w:val="31C26412"/>
    <w:lvl w:ilvl="0" w:tplc="C64CF2C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E4D0B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9400E"/>
    <w:multiLevelType w:val="hybridMultilevel"/>
    <w:tmpl w:val="8164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24EE5"/>
    <w:multiLevelType w:val="hybridMultilevel"/>
    <w:tmpl w:val="54C46E5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A5F6958"/>
    <w:multiLevelType w:val="hybridMultilevel"/>
    <w:tmpl w:val="A46A0EDC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FB6EFE"/>
    <w:multiLevelType w:val="hybridMultilevel"/>
    <w:tmpl w:val="A3C40BA0"/>
    <w:lvl w:ilvl="0" w:tplc="8842D4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CD3363"/>
    <w:multiLevelType w:val="hybridMultilevel"/>
    <w:tmpl w:val="719275E0"/>
    <w:lvl w:ilvl="0" w:tplc="729E949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D74085"/>
    <w:multiLevelType w:val="hybridMultilevel"/>
    <w:tmpl w:val="9982831E"/>
    <w:lvl w:ilvl="0" w:tplc="A98E3BF6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D57B1"/>
    <w:multiLevelType w:val="hybridMultilevel"/>
    <w:tmpl w:val="EF3679F4"/>
    <w:lvl w:ilvl="0" w:tplc="2DE4CB1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C6D82"/>
    <w:multiLevelType w:val="hybridMultilevel"/>
    <w:tmpl w:val="472CB942"/>
    <w:lvl w:ilvl="0" w:tplc="94FC31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F157F58"/>
    <w:multiLevelType w:val="hybridMultilevel"/>
    <w:tmpl w:val="034CC1F0"/>
    <w:lvl w:ilvl="0" w:tplc="7CFC45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630760"/>
    <w:multiLevelType w:val="hybridMultilevel"/>
    <w:tmpl w:val="647E9B8E"/>
    <w:lvl w:ilvl="0" w:tplc="41548F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7C770A"/>
    <w:multiLevelType w:val="hybridMultilevel"/>
    <w:tmpl w:val="A4FA9F40"/>
    <w:lvl w:ilvl="0" w:tplc="71CAEE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B8521AC"/>
    <w:multiLevelType w:val="hybridMultilevel"/>
    <w:tmpl w:val="F5C89326"/>
    <w:lvl w:ilvl="0" w:tplc="3B1AE34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3321D54"/>
    <w:multiLevelType w:val="hybridMultilevel"/>
    <w:tmpl w:val="891C7E90"/>
    <w:lvl w:ilvl="0" w:tplc="3E9A2EFA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BB23BD"/>
    <w:multiLevelType w:val="hybridMultilevel"/>
    <w:tmpl w:val="8156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E025E"/>
    <w:multiLevelType w:val="hybridMultilevel"/>
    <w:tmpl w:val="4ED6DC4A"/>
    <w:lvl w:ilvl="0" w:tplc="C76C08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377A"/>
    <w:multiLevelType w:val="hybridMultilevel"/>
    <w:tmpl w:val="54C46E52"/>
    <w:lvl w:ilvl="0" w:tplc="F6385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D2F43A5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22251">
    <w:abstractNumId w:val="36"/>
  </w:num>
  <w:num w:numId="2" w16cid:durableId="1087455502">
    <w:abstractNumId w:val="26"/>
  </w:num>
  <w:num w:numId="3" w16cid:durableId="1317955872">
    <w:abstractNumId w:val="13"/>
  </w:num>
  <w:num w:numId="4" w16cid:durableId="1252860619">
    <w:abstractNumId w:val="20"/>
  </w:num>
  <w:num w:numId="5" w16cid:durableId="1235243756">
    <w:abstractNumId w:val="38"/>
  </w:num>
  <w:num w:numId="6" w16cid:durableId="733360511">
    <w:abstractNumId w:val="6"/>
  </w:num>
  <w:num w:numId="7" w16cid:durableId="606423487">
    <w:abstractNumId w:val="12"/>
  </w:num>
  <w:num w:numId="8" w16cid:durableId="622466404">
    <w:abstractNumId w:val="39"/>
  </w:num>
  <w:num w:numId="9" w16cid:durableId="1717512203">
    <w:abstractNumId w:val="5"/>
  </w:num>
  <w:num w:numId="10" w16cid:durableId="1658925123">
    <w:abstractNumId w:val="35"/>
  </w:num>
  <w:num w:numId="11" w16cid:durableId="895625411">
    <w:abstractNumId w:val="14"/>
  </w:num>
  <w:num w:numId="12" w16cid:durableId="487793607">
    <w:abstractNumId w:val="28"/>
  </w:num>
  <w:num w:numId="13" w16cid:durableId="735202746">
    <w:abstractNumId w:val="3"/>
  </w:num>
  <w:num w:numId="14" w16cid:durableId="164134521">
    <w:abstractNumId w:val="2"/>
  </w:num>
  <w:num w:numId="15" w16cid:durableId="1392000791">
    <w:abstractNumId w:val="9"/>
  </w:num>
  <w:num w:numId="16" w16cid:durableId="509872134">
    <w:abstractNumId w:val="22"/>
  </w:num>
  <w:num w:numId="17" w16cid:durableId="2098478632">
    <w:abstractNumId w:val="32"/>
  </w:num>
  <w:num w:numId="18" w16cid:durableId="1484009523">
    <w:abstractNumId w:val="21"/>
  </w:num>
  <w:num w:numId="19" w16cid:durableId="1250121502">
    <w:abstractNumId w:val="10"/>
  </w:num>
  <w:num w:numId="20" w16cid:durableId="1532262763">
    <w:abstractNumId w:val="15"/>
  </w:num>
  <w:num w:numId="21" w16cid:durableId="1101728462">
    <w:abstractNumId w:val="30"/>
  </w:num>
  <w:num w:numId="22" w16cid:durableId="1497460139">
    <w:abstractNumId w:val="27"/>
  </w:num>
  <w:num w:numId="23" w16cid:durableId="8803405">
    <w:abstractNumId w:val="1"/>
  </w:num>
  <w:num w:numId="24" w16cid:durableId="600534409">
    <w:abstractNumId w:val="4"/>
  </w:num>
  <w:num w:numId="25" w16cid:durableId="385494618">
    <w:abstractNumId w:val="34"/>
  </w:num>
  <w:num w:numId="26" w16cid:durableId="1370765349">
    <w:abstractNumId w:val="16"/>
  </w:num>
  <w:num w:numId="27" w16cid:durableId="522401652">
    <w:abstractNumId w:val="19"/>
  </w:num>
  <w:num w:numId="28" w16cid:durableId="272056876">
    <w:abstractNumId w:val="11"/>
  </w:num>
  <w:num w:numId="29" w16cid:durableId="852691688">
    <w:abstractNumId w:val="25"/>
  </w:num>
  <w:num w:numId="30" w16cid:durableId="992490784">
    <w:abstractNumId w:val="7"/>
  </w:num>
  <w:num w:numId="31" w16cid:durableId="883059185">
    <w:abstractNumId w:val="0"/>
  </w:num>
  <w:num w:numId="32" w16cid:durableId="624849127">
    <w:abstractNumId w:val="31"/>
  </w:num>
  <w:num w:numId="33" w16cid:durableId="784230604">
    <w:abstractNumId w:val="33"/>
  </w:num>
  <w:num w:numId="34" w16cid:durableId="288167364">
    <w:abstractNumId w:val="8"/>
  </w:num>
  <w:num w:numId="35" w16cid:durableId="573317920">
    <w:abstractNumId w:val="18"/>
  </w:num>
  <w:num w:numId="36" w16cid:durableId="664747016">
    <w:abstractNumId w:val="17"/>
  </w:num>
  <w:num w:numId="37" w16cid:durableId="1758287957">
    <w:abstractNumId w:val="23"/>
  </w:num>
  <w:num w:numId="38" w16cid:durableId="762065392">
    <w:abstractNumId w:val="37"/>
  </w:num>
  <w:num w:numId="39" w16cid:durableId="1644699600">
    <w:abstractNumId w:val="29"/>
  </w:num>
  <w:num w:numId="40" w16cid:durableId="18223108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DBF"/>
    <w:rsid w:val="00015183"/>
    <w:rsid w:val="000434BE"/>
    <w:rsid w:val="0005161C"/>
    <w:rsid w:val="00093193"/>
    <w:rsid w:val="000A1137"/>
    <w:rsid w:val="000D2F44"/>
    <w:rsid w:val="000F209A"/>
    <w:rsid w:val="000F71D9"/>
    <w:rsid w:val="00115BB6"/>
    <w:rsid w:val="00133DDD"/>
    <w:rsid w:val="00152C60"/>
    <w:rsid w:val="0016171C"/>
    <w:rsid w:val="001A145F"/>
    <w:rsid w:val="001A1EC4"/>
    <w:rsid w:val="001C05CB"/>
    <w:rsid w:val="001D4A58"/>
    <w:rsid w:val="001F29A6"/>
    <w:rsid w:val="0022287E"/>
    <w:rsid w:val="00240D74"/>
    <w:rsid w:val="00247ABB"/>
    <w:rsid w:val="00266815"/>
    <w:rsid w:val="0029248D"/>
    <w:rsid w:val="00295102"/>
    <w:rsid w:val="002A0BEF"/>
    <w:rsid w:val="002E33F1"/>
    <w:rsid w:val="002F12D8"/>
    <w:rsid w:val="002F7806"/>
    <w:rsid w:val="00332A81"/>
    <w:rsid w:val="0034196E"/>
    <w:rsid w:val="003427A3"/>
    <w:rsid w:val="00370E45"/>
    <w:rsid w:val="00374A06"/>
    <w:rsid w:val="003B02E8"/>
    <w:rsid w:val="003F2E45"/>
    <w:rsid w:val="00405A79"/>
    <w:rsid w:val="00425918"/>
    <w:rsid w:val="0044451E"/>
    <w:rsid w:val="00456534"/>
    <w:rsid w:val="00491453"/>
    <w:rsid w:val="00492E3E"/>
    <w:rsid w:val="0049788A"/>
    <w:rsid w:val="004A0D8C"/>
    <w:rsid w:val="004C39C5"/>
    <w:rsid w:val="005117D7"/>
    <w:rsid w:val="00541BE7"/>
    <w:rsid w:val="005A665B"/>
    <w:rsid w:val="005E041A"/>
    <w:rsid w:val="005E104C"/>
    <w:rsid w:val="006938F1"/>
    <w:rsid w:val="006B0F80"/>
    <w:rsid w:val="006B6F25"/>
    <w:rsid w:val="006E2E16"/>
    <w:rsid w:val="006F50FF"/>
    <w:rsid w:val="006F6954"/>
    <w:rsid w:val="00723F23"/>
    <w:rsid w:val="00737910"/>
    <w:rsid w:val="00763108"/>
    <w:rsid w:val="00784C52"/>
    <w:rsid w:val="007A0291"/>
    <w:rsid w:val="007F3657"/>
    <w:rsid w:val="008011AC"/>
    <w:rsid w:val="008018D5"/>
    <w:rsid w:val="00822127"/>
    <w:rsid w:val="008309A4"/>
    <w:rsid w:val="00831231"/>
    <w:rsid w:val="00831F4B"/>
    <w:rsid w:val="008872C6"/>
    <w:rsid w:val="008B5DD2"/>
    <w:rsid w:val="008D1055"/>
    <w:rsid w:val="008D11F0"/>
    <w:rsid w:val="008E7418"/>
    <w:rsid w:val="00927933"/>
    <w:rsid w:val="00952F31"/>
    <w:rsid w:val="009558EF"/>
    <w:rsid w:val="00972A9A"/>
    <w:rsid w:val="00996172"/>
    <w:rsid w:val="009D2F7B"/>
    <w:rsid w:val="009E344E"/>
    <w:rsid w:val="009F1F3C"/>
    <w:rsid w:val="00A06976"/>
    <w:rsid w:val="00A146A7"/>
    <w:rsid w:val="00A230F2"/>
    <w:rsid w:val="00A52B9F"/>
    <w:rsid w:val="00A556C2"/>
    <w:rsid w:val="00A77C8A"/>
    <w:rsid w:val="00AA5DBF"/>
    <w:rsid w:val="00AE3BE4"/>
    <w:rsid w:val="00AF2E7A"/>
    <w:rsid w:val="00B00D48"/>
    <w:rsid w:val="00B12233"/>
    <w:rsid w:val="00B2357C"/>
    <w:rsid w:val="00B658F1"/>
    <w:rsid w:val="00BF7039"/>
    <w:rsid w:val="00BF74AC"/>
    <w:rsid w:val="00C11A37"/>
    <w:rsid w:val="00C41075"/>
    <w:rsid w:val="00C437BA"/>
    <w:rsid w:val="00C7738C"/>
    <w:rsid w:val="00CA6820"/>
    <w:rsid w:val="00D3769E"/>
    <w:rsid w:val="00D43ECF"/>
    <w:rsid w:val="00D4536B"/>
    <w:rsid w:val="00D711AD"/>
    <w:rsid w:val="00D834CB"/>
    <w:rsid w:val="00DC54DA"/>
    <w:rsid w:val="00DE2FA5"/>
    <w:rsid w:val="00E16301"/>
    <w:rsid w:val="00E16E4D"/>
    <w:rsid w:val="00E25760"/>
    <w:rsid w:val="00E47D0A"/>
    <w:rsid w:val="00E55310"/>
    <w:rsid w:val="00ED1F0A"/>
    <w:rsid w:val="00ED4241"/>
    <w:rsid w:val="00ED5146"/>
    <w:rsid w:val="00EE53FF"/>
    <w:rsid w:val="00F20FF6"/>
    <w:rsid w:val="00F428FF"/>
    <w:rsid w:val="00F45EB3"/>
    <w:rsid w:val="00F920CD"/>
    <w:rsid w:val="00F95CA0"/>
    <w:rsid w:val="00FA0283"/>
    <w:rsid w:val="00FA69E3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A568"/>
  <w15:docId w15:val="{9E02781C-BBD3-4A86-B0DB-DFF7B513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E3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43ECF"/>
  </w:style>
  <w:style w:type="paragraph" w:customStyle="1" w:styleId="Default">
    <w:name w:val="Default"/>
    <w:rsid w:val="00723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2409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Magdalena Koprowska</cp:lastModifiedBy>
  <cp:revision>3</cp:revision>
  <cp:lastPrinted>2024-11-25T07:28:00Z</cp:lastPrinted>
  <dcterms:created xsi:type="dcterms:W3CDTF">2025-05-22T06:20:00Z</dcterms:created>
  <dcterms:modified xsi:type="dcterms:W3CDTF">2025-05-22T06:20:00Z</dcterms:modified>
</cp:coreProperties>
</file>